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F75350" w:rsidP="00F75350">
      <w:pPr>
        <w:tabs>
          <w:tab w:val="left" w:pos="426"/>
        </w:tabs>
        <w:ind w:left="4111" w:right="849"/>
        <w:jc w:val="both"/>
        <w:rPr>
          <w:rFonts w:ascii="Arial" w:hAnsi="Arial"/>
        </w:rPr>
      </w:pPr>
    </w:p>
    <w:p w:rsidR="00F75350" w:rsidRDefault="008A2A63" w:rsidP="00F75350">
      <w:pPr>
        <w:rPr>
          <w:rFonts w:ascii="Arial" w:hAnsi="Arial" w:cs="Arial"/>
          <w:sz w:val="26"/>
        </w:rPr>
      </w:pPr>
      <w:r>
        <w:rPr>
          <w:rFonts w:ascii="Arial" w:hAnsi="Arial" w:cs="Arial"/>
          <w:noProof/>
          <w:sz w:val="26"/>
        </w:rPr>
        <w:pict>
          <v:line id="_x0000_s1026" style="position:absolute;z-index:251657216" from="207.9pt,1.3pt" to="477.9pt,1.3pt" strokeweight="1pt"/>
        </w:pict>
      </w:r>
    </w:p>
    <w:p w:rsidR="00F75350" w:rsidRPr="006C4264" w:rsidRDefault="006C4264" w:rsidP="00CC2969">
      <w:pPr>
        <w:tabs>
          <w:tab w:val="right" w:pos="9540"/>
        </w:tabs>
        <w:spacing w:line="240" w:lineRule="auto"/>
        <w:ind w:left="4140" w:right="991"/>
        <w:rPr>
          <w:rFonts w:ascii="Arial" w:hAnsi="Arial" w:cs="Arial"/>
          <w:sz w:val="28"/>
          <w:szCs w:val="28"/>
        </w:rPr>
      </w:pPr>
      <w:r>
        <w:rPr>
          <w:rFonts w:ascii="Arial" w:hAnsi="Arial" w:cs="Arial"/>
          <w:caps/>
          <w:sz w:val="26"/>
          <w:szCs w:val="26"/>
        </w:rPr>
        <w:t>TALHA</w:t>
      </w:r>
      <w:r w:rsidR="00F75350" w:rsidRPr="006C4264">
        <w:rPr>
          <w:rFonts w:ascii="Arial" w:hAnsi="Arial" w:cs="Arial"/>
          <w:caps/>
          <w:sz w:val="26"/>
          <w:szCs w:val="26"/>
        </w:rPr>
        <w:t xml:space="preserve"> E MONOVIA</w:t>
      </w:r>
      <w:r w:rsidR="00F75350" w:rsidRPr="006C4264">
        <w:rPr>
          <w:rFonts w:ascii="Arial" w:hAnsi="Arial" w:cs="Arial"/>
          <w:sz w:val="26"/>
        </w:rPr>
        <w:tab/>
      </w:r>
      <w:r w:rsidR="009F5EF7">
        <w:rPr>
          <w:rFonts w:ascii="Arial" w:hAnsi="Arial" w:cs="Arial"/>
          <w:sz w:val="26"/>
        </w:rPr>
        <w:t>4</w:t>
      </w:r>
      <w:r w:rsidR="00486B07" w:rsidRPr="00D86F43">
        <w:rPr>
          <w:rFonts w:ascii="Arial" w:hAnsi="Arial" w:cs="Arial"/>
          <w:sz w:val="26"/>
        </w:rPr>
        <w:t>.</w:t>
      </w:r>
      <w:r w:rsidR="00E1367D" w:rsidRPr="00D86F43">
        <w:rPr>
          <w:rFonts w:ascii="Arial" w:hAnsi="Arial" w:cs="Arial"/>
          <w:sz w:val="26"/>
        </w:rPr>
        <w:t>2</w:t>
      </w:r>
      <w:r w:rsidR="006C4C2B">
        <w:rPr>
          <w:rFonts w:ascii="Arial" w:hAnsi="Arial" w:cs="Arial"/>
          <w:sz w:val="26"/>
        </w:rPr>
        <w:t>7</w:t>
      </w:r>
    </w:p>
    <w:p w:rsidR="00F75350" w:rsidRDefault="008A2A63" w:rsidP="00F75350">
      <w:pPr>
        <w:rPr>
          <w:rFonts w:ascii="Arial" w:hAnsi="Arial" w:cs="Arial"/>
        </w:rPr>
      </w:pPr>
      <w:r>
        <w:rPr>
          <w:rFonts w:ascii="Arial" w:hAnsi="Arial" w:cs="Arial"/>
          <w:noProof/>
        </w:rPr>
        <w:pict>
          <v:line id="_x0000_s1027" style="position:absolute;z-index:251658240" from="207.9pt,17.9pt" to="477.9pt,17.9pt" strokeweight="1pt"/>
        </w:pict>
      </w:r>
    </w:p>
    <w:p w:rsidR="00F75350" w:rsidRDefault="00F75350" w:rsidP="00F75350"/>
    <w:p w:rsidR="00F75350" w:rsidRDefault="00F75350" w:rsidP="00F75350">
      <w:pPr>
        <w:ind w:left="567"/>
        <w:jc w:val="both"/>
      </w:pPr>
    </w:p>
    <w:p w:rsidR="00F75350" w:rsidRDefault="00F75350" w:rsidP="00F75350"/>
    <w:p w:rsidR="00F75350" w:rsidRDefault="00F75350" w:rsidP="00F75350"/>
    <w:p w:rsidR="00F75350" w:rsidRDefault="00F75350" w:rsidP="00F75350"/>
    <w:p w:rsidR="00F75350" w:rsidRDefault="00F75350" w:rsidP="00F75350"/>
    <w:p w:rsidR="00F75350" w:rsidRDefault="00F75350" w:rsidP="00F75350"/>
    <w:p w:rsidR="00F75350" w:rsidRDefault="00F75350" w:rsidP="00F75350"/>
    <w:p w:rsidR="00F75350" w:rsidRDefault="00F75350" w:rsidP="00F75350"/>
    <w:p w:rsidR="00F75350" w:rsidRDefault="00F75350" w:rsidP="00F75350"/>
    <w:p w:rsidR="00F75350" w:rsidRPr="00BF45BD" w:rsidRDefault="00F75350" w:rsidP="00F75350">
      <w:pPr>
        <w:spacing w:line="240" w:lineRule="auto"/>
        <w:rPr>
          <w:sz w:val="20"/>
        </w:rPr>
      </w:pPr>
    </w:p>
    <w:p w:rsidR="00F75350" w:rsidRPr="00BF45BD"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F75350" w:rsidRDefault="00F75350" w:rsidP="00F75350">
      <w:pPr>
        <w:spacing w:line="240" w:lineRule="auto"/>
        <w:rPr>
          <w:sz w:val="20"/>
        </w:rPr>
      </w:pPr>
    </w:p>
    <w:p w:rsidR="00370952" w:rsidRDefault="00370952" w:rsidP="00F75350">
      <w:pPr>
        <w:spacing w:line="240" w:lineRule="auto"/>
        <w:rPr>
          <w:sz w:val="20"/>
        </w:rPr>
      </w:pPr>
    </w:p>
    <w:p w:rsidR="00370952" w:rsidRDefault="00370952" w:rsidP="00F75350">
      <w:pPr>
        <w:spacing w:line="240" w:lineRule="auto"/>
        <w:rPr>
          <w:sz w:val="20"/>
        </w:rPr>
      </w:pPr>
    </w:p>
    <w:p w:rsidR="00F75350" w:rsidRDefault="00F75350" w:rsidP="0045503A">
      <w:pPr>
        <w:spacing w:line="240" w:lineRule="auto"/>
        <w:rPr>
          <w:sz w:val="20"/>
        </w:rPr>
      </w:pPr>
    </w:p>
    <w:p w:rsidR="0045503A" w:rsidRPr="00BF45BD" w:rsidRDefault="0045503A" w:rsidP="00F75350">
      <w:pPr>
        <w:rPr>
          <w:sz w:val="20"/>
        </w:rPr>
      </w:pPr>
    </w:p>
    <w:tbl>
      <w:tblPr>
        <w:tblpPr w:leftFromText="141" w:rightFromText="141" w:vertAnchor="text" w:tblpY="1"/>
        <w:tblOverlap w:val="neve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3"/>
        <w:gridCol w:w="1152"/>
        <w:gridCol w:w="966"/>
        <w:gridCol w:w="969"/>
        <w:gridCol w:w="969"/>
        <w:gridCol w:w="969"/>
        <w:gridCol w:w="969"/>
        <w:gridCol w:w="3433"/>
      </w:tblGrid>
      <w:tr w:rsidR="00F35FD6">
        <w:trPr>
          <w:cantSplit/>
          <w:trHeight w:val="227"/>
        </w:trPr>
        <w:tc>
          <w:tcPr>
            <w:tcW w:w="653" w:type="dxa"/>
            <w:vMerge w:val="restart"/>
            <w:tcBorders>
              <w:left w:val="nil"/>
            </w:tcBorders>
            <w:textDirection w:val="btLr"/>
            <w:vAlign w:val="center"/>
          </w:tcPr>
          <w:p w:rsidR="00F35FD6" w:rsidRDefault="00F35FD6" w:rsidP="00F35FD6">
            <w:pPr>
              <w:tabs>
                <w:tab w:val="right" w:pos="110"/>
                <w:tab w:val="left" w:pos="426"/>
              </w:tabs>
              <w:ind w:left="113"/>
              <w:jc w:val="center"/>
              <w:rPr>
                <w:rFonts w:ascii="Arial" w:hAnsi="Arial" w:cs="Arial"/>
                <w:sz w:val="16"/>
              </w:rPr>
            </w:pPr>
            <w:r>
              <w:rPr>
                <w:rFonts w:ascii="Arial" w:hAnsi="Arial" w:cs="Arial"/>
                <w:sz w:val="16"/>
              </w:rPr>
              <w:t>CONTROLE INTERNO</w:t>
            </w:r>
          </w:p>
        </w:tc>
        <w:tc>
          <w:tcPr>
            <w:tcW w:w="1152" w:type="dxa"/>
            <w:vAlign w:val="center"/>
          </w:tcPr>
          <w:p w:rsidR="00F35FD6" w:rsidRDefault="00F35FD6" w:rsidP="00F35FD6">
            <w:pPr>
              <w:tabs>
                <w:tab w:val="left" w:pos="426"/>
              </w:tabs>
              <w:ind w:right="-93"/>
              <w:rPr>
                <w:rFonts w:ascii="Arial" w:hAnsi="Arial" w:cs="Arial"/>
                <w:sz w:val="16"/>
              </w:rPr>
            </w:pPr>
            <w:r>
              <w:rPr>
                <w:rFonts w:ascii="Arial" w:hAnsi="Arial" w:cs="Arial"/>
                <w:sz w:val="16"/>
              </w:rPr>
              <w:t>Data</w:t>
            </w:r>
          </w:p>
        </w:tc>
        <w:tc>
          <w:tcPr>
            <w:tcW w:w="966" w:type="dxa"/>
            <w:vAlign w:val="center"/>
          </w:tcPr>
          <w:p w:rsidR="00F35FD6" w:rsidRPr="00B8280D" w:rsidRDefault="00B8280D" w:rsidP="00E1367D">
            <w:pPr>
              <w:tabs>
                <w:tab w:val="left" w:pos="426"/>
              </w:tabs>
              <w:ind w:right="-93"/>
              <w:jc w:val="center"/>
              <w:rPr>
                <w:rFonts w:ascii="Arial" w:hAnsi="Arial" w:cs="Arial"/>
                <w:sz w:val="16"/>
              </w:rPr>
            </w:pPr>
            <w:r w:rsidRPr="00B8280D">
              <w:rPr>
                <w:rFonts w:ascii="Arial" w:hAnsi="Arial" w:cs="Arial"/>
                <w:sz w:val="16"/>
              </w:rPr>
              <w:t>Dez</w:t>
            </w:r>
            <w:r w:rsidR="00BE5228" w:rsidRPr="00B8280D">
              <w:rPr>
                <w:rFonts w:ascii="Arial" w:hAnsi="Arial" w:cs="Arial"/>
                <w:sz w:val="16"/>
              </w:rPr>
              <w:t>/1</w:t>
            </w:r>
            <w:r w:rsidR="00E1367D" w:rsidRPr="00B8280D">
              <w:rPr>
                <w:rFonts w:ascii="Arial" w:hAnsi="Arial" w:cs="Arial"/>
                <w:sz w:val="16"/>
              </w:rPr>
              <w:t>3</w:t>
            </w:r>
          </w:p>
        </w:tc>
        <w:tc>
          <w:tcPr>
            <w:tcW w:w="969" w:type="dxa"/>
            <w:vAlign w:val="center"/>
          </w:tcPr>
          <w:p w:rsidR="00F35FD6" w:rsidRDefault="00F35FD6" w:rsidP="00CC2969">
            <w:pPr>
              <w:tabs>
                <w:tab w:val="left" w:pos="426"/>
              </w:tabs>
              <w:spacing w:line="240" w:lineRule="auto"/>
              <w:ind w:right="-93"/>
              <w:jc w:val="center"/>
              <w:rPr>
                <w:rFonts w:ascii="Arial" w:hAnsi="Arial" w:cs="Arial"/>
                <w:sz w:val="16"/>
              </w:rPr>
            </w:pPr>
          </w:p>
        </w:tc>
        <w:tc>
          <w:tcPr>
            <w:tcW w:w="969" w:type="dxa"/>
            <w:vAlign w:val="center"/>
          </w:tcPr>
          <w:p w:rsidR="00F35FD6" w:rsidRDefault="00F35FD6" w:rsidP="00F35FD6">
            <w:pPr>
              <w:tabs>
                <w:tab w:val="left" w:pos="426"/>
              </w:tabs>
              <w:ind w:right="849"/>
              <w:rPr>
                <w:rFonts w:ascii="Arial" w:hAnsi="Arial" w:cs="Arial"/>
                <w:sz w:val="16"/>
              </w:rPr>
            </w:pPr>
          </w:p>
        </w:tc>
        <w:tc>
          <w:tcPr>
            <w:tcW w:w="969" w:type="dxa"/>
            <w:vAlign w:val="center"/>
          </w:tcPr>
          <w:p w:rsidR="00F35FD6" w:rsidRDefault="00F35FD6" w:rsidP="00F35FD6">
            <w:pPr>
              <w:tabs>
                <w:tab w:val="left" w:pos="426"/>
              </w:tabs>
              <w:ind w:right="849"/>
              <w:rPr>
                <w:rFonts w:ascii="Arial" w:hAnsi="Arial" w:cs="Arial"/>
                <w:sz w:val="16"/>
              </w:rPr>
            </w:pPr>
          </w:p>
        </w:tc>
        <w:tc>
          <w:tcPr>
            <w:tcW w:w="969" w:type="dxa"/>
            <w:vAlign w:val="center"/>
          </w:tcPr>
          <w:p w:rsidR="00F35FD6" w:rsidRDefault="00F35FD6" w:rsidP="00F35FD6">
            <w:pPr>
              <w:tabs>
                <w:tab w:val="left" w:pos="426"/>
              </w:tabs>
              <w:ind w:right="849"/>
              <w:rPr>
                <w:rFonts w:ascii="Arial" w:hAnsi="Arial" w:cs="Arial"/>
                <w:sz w:val="16"/>
              </w:rPr>
            </w:pPr>
          </w:p>
        </w:tc>
        <w:tc>
          <w:tcPr>
            <w:tcW w:w="3433" w:type="dxa"/>
            <w:vMerge w:val="restart"/>
            <w:tcBorders>
              <w:right w:val="nil"/>
            </w:tcBorders>
          </w:tcPr>
          <w:p w:rsidR="00F35FD6" w:rsidRDefault="00F35FD6" w:rsidP="00F35FD6">
            <w:pPr>
              <w:tabs>
                <w:tab w:val="left" w:pos="918"/>
              </w:tabs>
              <w:ind w:right="1010"/>
              <w:rPr>
                <w:rFonts w:ascii="Arial" w:hAnsi="Arial" w:cs="Arial"/>
                <w:sz w:val="16"/>
              </w:rPr>
            </w:pPr>
            <w:r>
              <w:rPr>
                <w:rFonts w:ascii="Arial" w:hAnsi="Arial" w:cs="Arial"/>
                <w:sz w:val="16"/>
              </w:rPr>
              <w:t>Notas</w:t>
            </w:r>
          </w:p>
        </w:tc>
      </w:tr>
      <w:tr w:rsidR="00F35FD6">
        <w:trPr>
          <w:cantSplit/>
          <w:trHeight w:val="227"/>
        </w:trPr>
        <w:tc>
          <w:tcPr>
            <w:tcW w:w="653" w:type="dxa"/>
            <w:vMerge/>
            <w:tcBorders>
              <w:left w:val="nil"/>
            </w:tcBorders>
            <w:textDirection w:val="btLr"/>
            <w:vAlign w:val="center"/>
          </w:tcPr>
          <w:p w:rsidR="00F35FD6" w:rsidRDefault="00F35FD6" w:rsidP="00F35FD6">
            <w:pPr>
              <w:tabs>
                <w:tab w:val="right" w:pos="110"/>
                <w:tab w:val="left" w:pos="426"/>
              </w:tabs>
              <w:ind w:left="113"/>
              <w:jc w:val="center"/>
              <w:rPr>
                <w:rFonts w:ascii="Arial" w:hAnsi="Arial" w:cs="Arial"/>
                <w:sz w:val="16"/>
              </w:rPr>
            </w:pPr>
          </w:p>
        </w:tc>
        <w:tc>
          <w:tcPr>
            <w:tcW w:w="1152" w:type="dxa"/>
          </w:tcPr>
          <w:p w:rsidR="00F35FD6" w:rsidRDefault="00F35FD6" w:rsidP="00F35FD6">
            <w:pPr>
              <w:tabs>
                <w:tab w:val="left" w:pos="426"/>
              </w:tabs>
              <w:ind w:right="-93"/>
              <w:rPr>
                <w:rFonts w:ascii="Arial" w:hAnsi="Arial" w:cs="Arial"/>
                <w:sz w:val="16"/>
              </w:rPr>
            </w:pPr>
            <w:r>
              <w:rPr>
                <w:rFonts w:ascii="Arial" w:hAnsi="Arial" w:cs="Arial"/>
                <w:sz w:val="16"/>
              </w:rPr>
              <w:t>Nº Folhas</w:t>
            </w:r>
          </w:p>
        </w:tc>
        <w:tc>
          <w:tcPr>
            <w:tcW w:w="966" w:type="dxa"/>
            <w:vAlign w:val="center"/>
          </w:tcPr>
          <w:p w:rsidR="00F35FD6" w:rsidRPr="00B8280D" w:rsidRDefault="00182DA7" w:rsidP="00F35FD6">
            <w:pPr>
              <w:tabs>
                <w:tab w:val="left" w:pos="426"/>
              </w:tabs>
              <w:ind w:right="-93"/>
              <w:jc w:val="center"/>
              <w:rPr>
                <w:rFonts w:ascii="Arial" w:hAnsi="Arial" w:cs="Arial"/>
                <w:sz w:val="16"/>
              </w:rPr>
            </w:pPr>
            <w:proofErr w:type="gramStart"/>
            <w:r w:rsidRPr="00B8280D">
              <w:rPr>
                <w:rFonts w:ascii="Arial" w:hAnsi="Arial" w:cs="Arial"/>
                <w:sz w:val="16"/>
              </w:rPr>
              <w:t>5</w:t>
            </w:r>
            <w:proofErr w:type="gramEnd"/>
          </w:p>
        </w:tc>
        <w:tc>
          <w:tcPr>
            <w:tcW w:w="969" w:type="dxa"/>
            <w:vAlign w:val="center"/>
          </w:tcPr>
          <w:p w:rsidR="00F35FD6" w:rsidRDefault="00F35FD6" w:rsidP="00CC2969">
            <w:pPr>
              <w:tabs>
                <w:tab w:val="left" w:pos="426"/>
              </w:tabs>
              <w:spacing w:line="240" w:lineRule="auto"/>
              <w:ind w:right="-93"/>
              <w:jc w:val="center"/>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3433" w:type="dxa"/>
            <w:vMerge/>
            <w:tcBorders>
              <w:right w:val="nil"/>
            </w:tcBorders>
            <w:vAlign w:val="center"/>
          </w:tcPr>
          <w:p w:rsidR="00F35FD6" w:rsidRDefault="00F35FD6" w:rsidP="00F35FD6">
            <w:pPr>
              <w:tabs>
                <w:tab w:val="left" w:pos="918"/>
              </w:tabs>
              <w:ind w:right="1010"/>
              <w:rPr>
                <w:rFonts w:ascii="Arial" w:hAnsi="Arial" w:cs="Arial"/>
                <w:sz w:val="16"/>
              </w:rPr>
            </w:pPr>
          </w:p>
        </w:tc>
      </w:tr>
      <w:tr w:rsidR="00F35FD6">
        <w:trPr>
          <w:cantSplit/>
          <w:trHeight w:val="227"/>
        </w:trPr>
        <w:tc>
          <w:tcPr>
            <w:tcW w:w="653" w:type="dxa"/>
            <w:vMerge/>
            <w:tcBorders>
              <w:left w:val="nil"/>
            </w:tcBorders>
            <w:textDirection w:val="btLr"/>
            <w:vAlign w:val="center"/>
          </w:tcPr>
          <w:p w:rsidR="00F35FD6" w:rsidRDefault="00F35FD6" w:rsidP="00F35FD6">
            <w:pPr>
              <w:tabs>
                <w:tab w:val="right" w:pos="110"/>
                <w:tab w:val="left" w:pos="426"/>
              </w:tabs>
              <w:ind w:left="113"/>
              <w:jc w:val="center"/>
              <w:rPr>
                <w:rFonts w:ascii="Arial" w:hAnsi="Arial" w:cs="Arial"/>
                <w:sz w:val="16"/>
              </w:rPr>
            </w:pPr>
          </w:p>
        </w:tc>
        <w:tc>
          <w:tcPr>
            <w:tcW w:w="1152" w:type="dxa"/>
          </w:tcPr>
          <w:p w:rsidR="00F35FD6" w:rsidRDefault="00F35FD6" w:rsidP="00F35FD6">
            <w:pPr>
              <w:tabs>
                <w:tab w:val="left" w:pos="426"/>
              </w:tabs>
              <w:ind w:right="-93"/>
              <w:rPr>
                <w:rFonts w:ascii="Arial" w:hAnsi="Arial" w:cs="Arial"/>
                <w:sz w:val="16"/>
              </w:rPr>
            </w:pPr>
            <w:r>
              <w:rPr>
                <w:rFonts w:ascii="Arial" w:hAnsi="Arial" w:cs="Arial"/>
                <w:sz w:val="16"/>
              </w:rPr>
              <w:t>Folhas Rev.</w:t>
            </w:r>
          </w:p>
        </w:tc>
        <w:tc>
          <w:tcPr>
            <w:tcW w:w="966" w:type="dxa"/>
            <w:vAlign w:val="center"/>
          </w:tcPr>
          <w:p w:rsidR="00F35FD6" w:rsidRPr="00B8280D" w:rsidRDefault="00F35FD6" w:rsidP="00F35FD6">
            <w:pPr>
              <w:tabs>
                <w:tab w:val="left" w:pos="426"/>
              </w:tabs>
              <w:ind w:right="-93"/>
              <w:jc w:val="center"/>
              <w:rPr>
                <w:rFonts w:ascii="Arial" w:hAnsi="Arial" w:cs="Arial"/>
                <w:sz w:val="16"/>
              </w:rPr>
            </w:pPr>
          </w:p>
        </w:tc>
        <w:tc>
          <w:tcPr>
            <w:tcW w:w="969" w:type="dxa"/>
            <w:vAlign w:val="center"/>
          </w:tcPr>
          <w:p w:rsidR="00F35FD6" w:rsidRDefault="00F35FD6" w:rsidP="00CC2969">
            <w:pPr>
              <w:tabs>
                <w:tab w:val="left" w:pos="426"/>
              </w:tabs>
              <w:spacing w:line="240" w:lineRule="auto"/>
              <w:ind w:right="-93"/>
              <w:jc w:val="center"/>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3433" w:type="dxa"/>
            <w:vMerge/>
            <w:tcBorders>
              <w:right w:val="nil"/>
            </w:tcBorders>
            <w:vAlign w:val="center"/>
          </w:tcPr>
          <w:p w:rsidR="00F35FD6" w:rsidRDefault="00F35FD6" w:rsidP="00F35FD6">
            <w:pPr>
              <w:tabs>
                <w:tab w:val="left" w:pos="918"/>
              </w:tabs>
              <w:ind w:right="1010"/>
              <w:rPr>
                <w:rFonts w:ascii="Arial" w:hAnsi="Arial" w:cs="Arial"/>
                <w:sz w:val="16"/>
              </w:rPr>
            </w:pPr>
          </w:p>
        </w:tc>
      </w:tr>
      <w:tr w:rsidR="00F35FD6">
        <w:trPr>
          <w:cantSplit/>
          <w:trHeight w:val="227"/>
        </w:trPr>
        <w:tc>
          <w:tcPr>
            <w:tcW w:w="653" w:type="dxa"/>
            <w:vMerge/>
            <w:tcBorders>
              <w:left w:val="nil"/>
            </w:tcBorders>
            <w:textDirection w:val="btLr"/>
            <w:vAlign w:val="center"/>
          </w:tcPr>
          <w:p w:rsidR="00F35FD6" w:rsidRDefault="00F35FD6" w:rsidP="00F35FD6">
            <w:pPr>
              <w:tabs>
                <w:tab w:val="right" w:pos="110"/>
                <w:tab w:val="left" w:pos="426"/>
              </w:tabs>
              <w:ind w:left="113"/>
              <w:jc w:val="center"/>
              <w:rPr>
                <w:rFonts w:ascii="Arial" w:hAnsi="Arial" w:cs="Arial"/>
                <w:sz w:val="16"/>
              </w:rPr>
            </w:pPr>
          </w:p>
        </w:tc>
        <w:tc>
          <w:tcPr>
            <w:tcW w:w="1152" w:type="dxa"/>
          </w:tcPr>
          <w:p w:rsidR="00F35FD6" w:rsidRDefault="00F35FD6" w:rsidP="00F35FD6">
            <w:pPr>
              <w:tabs>
                <w:tab w:val="left" w:pos="426"/>
              </w:tabs>
              <w:ind w:right="-93"/>
              <w:rPr>
                <w:rFonts w:ascii="Arial" w:hAnsi="Arial" w:cs="Arial"/>
                <w:sz w:val="16"/>
              </w:rPr>
            </w:pPr>
            <w:r>
              <w:rPr>
                <w:rFonts w:ascii="Arial" w:hAnsi="Arial" w:cs="Arial"/>
                <w:sz w:val="16"/>
              </w:rPr>
              <w:t>Responsável</w:t>
            </w:r>
          </w:p>
        </w:tc>
        <w:tc>
          <w:tcPr>
            <w:tcW w:w="966" w:type="dxa"/>
            <w:vAlign w:val="center"/>
          </w:tcPr>
          <w:p w:rsidR="00F35FD6" w:rsidRPr="00B8280D" w:rsidRDefault="00182DA7" w:rsidP="00F35FD6">
            <w:pPr>
              <w:ind w:right="1"/>
              <w:jc w:val="center"/>
              <w:rPr>
                <w:rFonts w:ascii="Arial" w:hAnsi="Arial" w:cs="Arial"/>
                <w:sz w:val="16"/>
              </w:rPr>
            </w:pPr>
            <w:r w:rsidRPr="00B8280D">
              <w:rPr>
                <w:rFonts w:ascii="Arial" w:hAnsi="Arial" w:cs="Arial"/>
                <w:sz w:val="16"/>
              </w:rPr>
              <w:t>Maíra</w:t>
            </w:r>
            <w:r w:rsidR="00CC2969" w:rsidRPr="00B8280D">
              <w:rPr>
                <w:rFonts w:ascii="Arial" w:hAnsi="Arial" w:cs="Arial"/>
                <w:sz w:val="16"/>
              </w:rPr>
              <w:t xml:space="preserve"> </w:t>
            </w:r>
          </w:p>
        </w:tc>
        <w:tc>
          <w:tcPr>
            <w:tcW w:w="969" w:type="dxa"/>
            <w:vAlign w:val="center"/>
          </w:tcPr>
          <w:p w:rsidR="00F35FD6" w:rsidRPr="00781B9D" w:rsidRDefault="00F35FD6" w:rsidP="00CC2969">
            <w:pPr>
              <w:spacing w:line="240" w:lineRule="auto"/>
              <w:ind w:right="1"/>
              <w:jc w:val="center"/>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969" w:type="dxa"/>
            <w:vAlign w:val="center"/>
          </w:tcPr>
          <w:p w:rsidR="00F35FD6" w:rsidRDefault="00F35FD6" w:rsidP="00F35FD6">
            <w:pPr>
              <w:tabs>
                <w:tab w:val="left" w:pos="426"/>
              </w:tabs>
              <w:ind w:right="-93"/>
              <w:rPr>
                <w:rFonts w:ascii="Arial" w:hAnsi="Arial" w:cs="Arial"/>
                <w:sz w:val="16"/>
              </w:rPr>
            </w:pPr>
          </w:p>
        </w:tc>
        <w:tc>
          <w:tcPr>
            <w:tcW w:w="3433" w:type="dxa"/>
            <w:vMerge/>
            <w:tcBorders>
              <w:right w:val="nil"/>
            </w:tcBorders>
            <w:vAlign w:val="center"/>
          </w:tcPr>
          <w:p w:rsidR="00F35FD6" w:rsidRDefault="00F35FD6" w:rsidP="00F35FD6">
            <w:pPr>
              <w:tabs>
                <w:tab w:val="left" w:pos="426"/>
              </w:tabs>
              <w:ind w:right="1730"/>
              <w:rPr>
                <w:rFonts w:ascii="Arial" w:hAnsi="Arial" w:cs="Arial"/>
                <w:sz w:val="16"/>
              </w:rPr>
            </w:pPr>
          </w:p>
        </w:tc>
      </w:tr>
      <w:tr w:rsidR="00E368FE">
        <w:trPr>
          <w:cantSplit/>
          <w:trHeight w:val="227"/>
        </w:trPr>
        <w:tc>
          <w:tcPr>
            <w:tcW w:w="653" w:type="dxa"/>
            <w:vMerge/>
            <w:tcBorders>
              <w:left w:val="nil"/>
            </w:tcBorders>
            <w:textDirection w:val="btLr"/>
            <w:vAlign w:val="center"/>
          </w:tcPr>
          <w:p w:rsidR="00E368FE" w:rsidRDefault="00E368FE" w:rsidP="00E368FE">
            <w:pPr>
              <w:tabs>
                <w:tab w:val="right" w:pos="110"/>
                <w:tab w:val="left" w:pos="426"/>
              </w:tabs>
              <w:ind w:left="113"/>
              <w:jc w:val="center"/>
              <w:rPr>
                <w:rFonts w:ascii="Arial" w:hAnsi="Arial" w:cs="Arial"/>
                <w:sz w:val="16"/>
              </w:rPr>
            </w:pPr>
          </w:p>
        </w:tc>
        <w:tc>
          <w:tcPr>
            <w:tcW w:w="1152" w:type="dxa"/>
          </w:tcPr>
          <w:p w:rsidR="00E368FE" w:rsidRDefault="00E368FE" w:rsidP="00E368FE">
            <w:pPr>
              <w:tabs>
                <w:tab w:val="left" w:pos="426"/>
              </w:tabs>
              <w:ind w:right="-93"/>
              <w:rPr>
                <w:rFonts w:ascii="Arial" w:hAnsi="Arial" w:cs="Arial"/>
                <w:sz w:val="16"/>
              </w:rPr>
            </w:pPr>
            <w:r>
              <w:rPr>
                <w:rFonts w:ascii="Arial" w:hAnsi="Arial" w:cs="Arial"/>
                <w:sz w:val="16"/>
              </w:rPr>
              <w:t>Verificação</w:t>
            </w:r>
          </w:p>
        </w:tc>
        <w:tc>
          <w:tcPr>
            <w:tcW w:w="966" w:type="dxa"/>
            <w:vAlign w:val="center"/>
          </w:tcPr>
          <w:p w:rsidR="00E368FE" w:rsidRPr="00B8280D" w:rsidRDefault="00182DA7" w:rsidP="00E368FE">
            <w:pPr>
              <w:jc w:val="center"/>
            </w:pPr>
            <w:r w:rsidRPr="00B8280D">
              <w:rPr>
                <w:rFonts w:ascii="Arial" w:hAnsi="Arial" w:cs="Arial"/>
                <w:sz w:val="16"/>
              </w:rPr>
              <w:t>Marcus</w:t>
            </w:r>
          </w:p>
        </w:tc>
        <w:tc>
          <w:tcPr>
            <w:tcW w:w="969" w:type="dxa"/>
            <w:vAlign w:val="center"/>
          </w:tcPr>
          <w:p w:rsidR="00E368FE" w:rsidRPr="00781B9D" w:rsidRDefault="00E368FE" w:rsidP="00CC2969">
            <w:pPr>
              <w:spacing w:line="240" w:lineRule="auto"/>
              <w:jc w:val="center"/>
            </w:pPr>
          </w:p>
        </w:tc>
        <w:tc>
          <w:tcPr>
            <w:tcW w:w="969" w:type="dxa"/>
            <w:vAlign w:val="center"/>
          </w:tcPr>
          <w:p w:rsidR="00E368FE" w:rsidRDefault="00E368FE" w:rsidP="00E368FE">
            <w:pPr>
              <w:tabs>
                <w:tab w:val="left" w:pos="426"/>
              </w:tabs>
              <w:ind w:right="-93"/>
              <w:rPr>
                <w:rFonts w:ascii="Arial" w:hAnsi="Arial" w:cs="Arial"/>
                <w:sz w:val="16"/>
              </w:rPr>
            </w:pPr>
          </w:p>
        </w:tc>
        <w:tc>
          <w:tcPr>
            <w:tcW w:w="969" w:type="dxa"/>
            <w:vAlign w:val="center"/>
          </w:tcPr>
          <w:p w:rsidR="00E368FE" w:rsidRDefault="00E368FE" w:rsidP="00E368FE">
            <w:pPr>
              <w:tabs>
                <w:tab w:val="left" w:pos="426"/>
              </w:tabs>
              <w:ind w:right="-93"/>
              <w:rPr>
                <w:rFonts w:ascii="Arial" w:hAnsi="Arial" w:cs="Arial"/>
                <w:sz w:val="16"/>
              </w:rPr>
            </w:pPr>
          </w:p>
        </w:tc>
        <w:tc>
          <w:tcPr>
            <w:tcW w:w="969" w:type="dxa"/>
            <w:vAlign w:val="center"/>
          </w:tcPr>
          <w:p w:rsidR="00E368FE" w:rsidRDefault="00E368FE" w:rsidP="00E368FE">
            <w:pPr>
              <w:tabs>
                <w:tab w:val="left" w:pos="426"/>
              </w:tabs>
              <w:ind w:right="-93"/>
              <w:rPr>
                <w:rFonts w:ascii="Arial" w:hAnsi="Arial" w:cs="Arial"/>
                <w:sz w:val="16"/>
              </w:rPr>
            </w:pPr>
          </w:p>
        </w:tc>
        <w:tc>
          <w:tcPr>
            <w:tcW w:w="3433" w:type="dxa"/>
            <w:vMerge/>
            <w:tcBorders>
              <w:right w:val="nil"/>
            </w:tcBorders>
            <w:vAlign w:val="center"/>
          </w:tcPr>
          <w:p w:rsidR="00E368FE" w:rsidRDefault="00E368FE" w:rsidP="00E368FE">
            <w:pPr>
              <w:tabs>
                <w:tab w:val="left" w:pos="426"/>
              </w:tabs>
              <w:ind w:right="849"/>
              <w:rPr>
                <w:rFonts w:ascii="Arial" w:hAnsi="Arial" w:cs="Arial"/>
                <w:sz w:val="16"/>
              </w:rPr>
            </w:pPr>
          </w:p>
        </w:tc>
      </w:tr>
      <w:tr w:rsidR="00E368FE">
        <w:trPr>
          <w:cantSplit/>
          <w:trHeight w:val="227"/>
        </w:trPr>
        <w:tc>
          <w:tcPr>
            <w:tcW w:w="653" w:type="dxa"/>
            <w:vMerge/>
            <w:tcBorders>
              <w:left w:val="nil"/>
            </w:tcBorders>
            <w:vAlign w:val="center"/>
          </w:tcPr>
          <w:p w:rsidR="00E368FE" w:rsidRDefault="00E368FE" w:rsidP="00E368FE">
            <w:pPr>
              <w:tabs>
                <w:tab w:val="right" w:pos="110"/>
                <w:tab w:val="left" w:pos="426"/>
              </w:tabs>
              <w:jc w:val="center"/>
              <w:rPr>
                <w:rFonts w:ascii="Arial" w:hAnsi="Arial" w:cs="Arial"/>
                <w:sz w:val="16"/>
              </w:rPr>
            </w:pPr>
          </w:p>
        </w:tc>
        <w:tc>
          <w:tcPr>
            <w:tcW w:w="1152" w:type="dxa"/>
          </w:tcPr>
          <w:p w:rsidR="00E368FE" w:rsidRDefault="00E368FE" w:rsidP="00E368FE">
            <w:pPr>
              <w:tabs>
                <w:tab w:val="left" w:pos="426"/>
              </w:tabs>
              <w:ind w:right="-93"/>
              <w:rPr>
                <w:rFonts w:ascii="Arial" w:hAnsi="Arial" w:cs="Arial"/>
                <w:sz w:val="16"/>
              </w:rPr>
            </w:pPr>
            <w:r>
              <w:rPr>
                <w:rFonts w:ascii="Arial" w:hAnsi="Arial" w:cs="Arial"/>
                <w:sz w:val="16"/>
              </w:rPr>
              <w:t>Aprovação</w:t>
            </w:r>
          </w:p>
        </w:tc>
        <w:tc>
          <w:tcPr>
            <w:tcW w:w="966" w:type="dxa"/>
            <w:vAlign w:val="center"/>
          </w:tcPr>
          <w:p w:rsidR="00E368FE" w:rsidRPr="00B8280D" w:rsidRDefault="00E368FE" w:rsidP="00E368FE">
            <w:pPr>
              <w:jc w:val="center"/>
            </w:pPr>
            <w:r w:rsidRPr="00B8280D">
              <w:rPr>
                <w:rFonts w:ascii="Arial" w:hAnsi="Arial" w:cs="Arial"/>
                <w:sz w:val="16"/>
              </w:rPr>
              <w:t>Francisco</w:t>
            </w:r>
          </w:p>
        </w:tc>
        <w:tc>
          <w:tcPr>
            <w:tcW w:w="969" w:type="dxa"/>
            <w:vAlign w:val="center"/>
          </w:tcPr>
          <w:p w:rsidR="00E368FE" w:rsidRPr="00781B9D" w:rsidRDefault="00E368FE" w:rsidP="00CC2969">
            <w:pPr>
              <w:spacing w:line="240" w:lineRule="auto"/>
              <w:jc w:val="center"/>
            </w:pPr>
          </w:p>
        </w:tc>
        <w:tc>
          <w:tcPr>
            <w:tcW w:w="969" w:type="dxa"/>
            <w:vAlign w:val="center"/>
          </w:tcPr>
          <w:p w:rsidR="00E368FE" w:rsidRDefault="00E368FE" w:rsidP="00E368FE">
            <w:pPr>
              <w:tabs>
                <w:tab w:val="left" w:pos="426"/>
              </w:tabs>
              <w:ind w:right="-93"/>
              <w:rPr>
                <w:rFonts w:ascii="Arial" w:hAnsi="Arial" w:cs="Arial"/>
                <w:sz w:val="16"/>
              </w:rPr>
            </w:pPr>
          </w:p>
        </w:tc>
        <w:tc>
          <w:tcPr>
            <w:tcW w:w="969" w:type="dxa"/>
            <w:vAlign w:val="center"/>
          </w:tcPr>
          <w:p w:rsidR="00E368FE" w:rsidRDefault="00E368FE" w:rsidP="00E368FE">
            <w:pPr>
              <w:tabs>
                <w:tab w:val="left" w:pos="426"/>
              </w:tabs>
              <w:ind w:right="-93"/>
              <w:rPr>
                <w:rFonts w:ascii="Arial" w:hAnsi="Arial" w:cs="Arial"/>
                <w:sz w:val="16"/>
              </w:rPr>
            </w:pPr>
          </w:p>
        </w:tc>
        <w:tc>
          <w:tcPr>
            <w:tcW w:w="969" w:type="dxa"/>
            <w:vAlign w:val="center"/>
          </w:tcPr>
          <w:p w:rsidR="00E368FE" w:rsidRDefault="00E368FE" w:rsidP="00E368FE">
            <w:pPr>
              <w:tabs>
                <w:tab w:val="left" w:pos="426"/>
              </w:tabs>
              <w:ind w:right="-93"/>
              <w:rPr>
                <w:rFonts w:ascii="Arial" w:hAnsi="Arial" w:cs="Arial"/>
                <w:sz w:val="16"/>
              </w:rPr>
            </w:pPr>
          </w:p>
        </w:tc>
        <w:tc>
          <w:tcPr>
            <w:tcW w:w="3433" w:type="dxa"/>
            <w:vMerge/>
            <w:tcBorders>
              <w:right w:val="nil"/>
            </w:tcBorders>
            <w:vAlign w:val="center"/>
          </w:tcPr>
          <w:p w:rsidR="00E368FE" w:rsidRDefault="00E368FE" w:rsidP="00E368FE">
            <w:pPr>
              <w:tabs>
                <w:tab w:val="left" w:pos="426"/>
              </w:tabs>
              <w:ind w:right="849"/>
              <w:rPr>
                <w:rFonts w:ascii="Arial" w:hAnsi="Arial" w:cs="Arial"/>
                <w:sz w:val="16"/>
              </w:rPr>
            </w:pPr>
          </w:p>
        </w:tc>
      </w:tr>
      <w:tr w:rsidR="00F35FD6">
        <w:trPr>
          <w:cantSplit/>
          <w:trHeight w:val="227"/>
        </w:trPr>
        <w:tc>
          <w:tcPr>
            <w:tcW w:w="653" w:type="dxa"/>
            <w:vMerge/>
            <w:tcBorders>
              <w:left w:val="nil"/>
            </w:tcBorders>
            <w:vAlign w:val="center"/>
          </w:tcPr>
          <w:p w:rsidR="00F35FD6" w:rsidRDefault="00F35FD6" w:rsidP="00F35FD6">
            <w:pPr>
              <w:tabs>
                <w:tab w:val="right" w:pos="110"/>
                <w:tab w:val="left" w:pos="426"/>
              </w:tabs>
              <w:jc w:val="center"/>
              <w:rPr>
                <w:rFonts w:ascii="Arial" w:hAnsi="Arial" w:cs="Arial"/>
                <w:sz w:val="16"/>
              </w:rPr>
            </w:pPr>
          </w:p>
        </w:tc>
        <w:tc>
          <w:tcPr>
            <w:tcW w:w="1152" w:type="dxa"/>
          </w:tcPr>
          <w:p w:rsidR="00F35FD6" w:rsidRDefault="00F35FD6" w:rsidP="00F35FD6">
            <w:pPr>
              <w:tabs>
                <w:tab w:val="left" w:pos="426"/>
              </w:tabs>
              <w:ind w:right="-93"/>
              <w:rPr>
                <w:rFonts w:ascii="Arial" w:hAnsi="Arial" w:cs="Arial"/>
                <w:sz w:val="16"/>
              </w:rPr>
            </w:pPr>
            <w:r>
              <w:rPr>
                <w:rFonts w:ascii="Arial" w:hAnsi="Arial" w:cs="Arial"/>
                <w:sz w:val="16"/>
              </w:rPr>
              <w:t>Edição</w:t>
            </w:r>
          </w:p>
        </w:tc>
        <w:tc>
          <w:tcPr>
            <w:tcW w:w="966" w:type="dxa"/>
            <w:vAlign w:val="center"/>
          </w:tcPr>
          <w:p w:rsidR="00F35FD6" w:rsidRPr="00B8280D" w:rsidRDefault="00F35FD6" w:rsidP="00F35FD6">
            <w:pPr>
              <w:ind w:left="-47" w:right="-38"/>
              <w:jc w:val="center"/>
              <w:rPr>
                <w:rFonts w:ascii="Arial" w:hAnsi="Arial" w:cs="Arial"/>
                <w:sz w:val="16"/>
              </w:rPr>
            </w:pPr>
            <w:proofErr w:type="gramStart"/>
            <w:r w:rsidRPr="00B8280D">
              <w:rPr>
                <w:rFonts w:ascii="Arial" w:hAnsi="Arial" w:cs="Arial"/>
                <w:sz w:val="16"/>
              </w:rPr>
              <w:t>0</w:t>
            </w:r>
            <w:proofErr w:type="gramEnd"/>
          </w:p>
        </w:tc>
        <w:tc>
          <w:tcPr>
            <w:tcW w:w="969" w:type="dxa"/>
            <w:vAlign w:val="center"/>
          </w:tcPr>
          <w:p w:rsidR="00F35FD6" w:rsidRDefault="00F35FD6" w:rsidP="00F35FD6">
            <w:pPr>
              <w:ind w:left="-47" w:right="-38"/>
              <w:jc w:val="center"/>
              <w:rPr>
                <w:rFonts w:ascii="Arial" w:hAnsi="Arial" w:cs="Arial"/>
                <w:sz w:val="16"/>
              </w:rPr>
            </w:pPr>
            <w:proofErr w:type="gramStart"/>
            <w:r>
              <w:rPr>
                <w:rFonts w:ascii="Arial" w:hAnsi="Arial" w:cs="Arial"/>
                <w:sz w:val="16"/>
              </w:rPr>
              <w:t>1</w:t>
            </w:r>
            <w:proofErr w:type="gramEnd"/>
          </w:p>
        </w:tc>
        <w:tc>
          <w:tcPr>
            <w:tcW w:w="969" w:type="dxa"/>
            <w:vAlign w:val="center"/>
          </w:tcPr>
          <w:p w:rsidR="00F35FD6" w:rsidRDefault="00F35FD6" w:rsidP="00F35FD6">
            <w:pPr>
              <w:ind w:left="-47" w:right="-38"/>
              <w:jc w:val="center"/>
              <w:rPr>
                <w:rFonts w:ascii="Arial" w:hAnsi="Arial" w:cs="Arial"/>
                <w:sz w:val="16"/>
              </w:rPr>
            </w:pPr>
            <w:proofErr w:type="gramStart"/>
            <w:r>
              <w:rPr>
                <w:rFonts w:ascii="Arial" w:hAnsi="Arial" w:cs="Arial"/>
                <w:sz w:val="16"/>
              </w:rPr>
              <w:t>2</w:t>
            </w:r>
            <w:proofErr w:type="gramEnd"/>
          </w:p>
        </w:tc>
        <w:tc>
          <w:tcPr>
            <w:tcW w:w="969" w:type="dxa"/>
            <w:vAlign w:val="center"/>
          </w:tcPr>
          <w:p w:rsidR="00F35FD6" w:rsidRDefault="00F35FD6" w:rsidP="00F35FD6">
            <w:pPr>
              <w:ind w:left="-47" w:right="-38"/>
              <w:jc w:val="center"/>
              <w:rPr>
                <w:rFonts w:ascii="Arial" w:hAnsi="Arial" w:cs="Arial"/>
                <w:sz w:val="16"/>
              </w:rPr>
            </w:pPr>
            <w:proofErr w:type="gramStart"/>
            <w:r>
              <w:rPr>
                <w:rFonts w:ascii="Arial" w:hAnsi="Arial" w:cs="Arial"/>
                <w:sz w:val="16"/>
              </w:rPr>
              <w:t>3</w:t>
            </w:r>
            <w:proofErr w:type="gramEnd"/>
          </w:p>
        </w:tc>
        <w:tc>
          <w:tcPr>
            <w:tcW w:w="969" w:type="dxa"/>
            <w:vAlign w:val="center"/>
          </w:tcPr>
          <w:p w:rsidR="00F35FD6" w:rsidRDefault="00F35FD6" w:rsidP="00F35FD6">
            <w:pPr>
              <w:ind w:left="-47" w:right="-38"/>
              <w:jc w:val="center"/>
              <w:rPr>
                <w:rFonts w:ascii="Arial" w:hAnsi="Arial" w:cs="Arial"/>
                <w:sz w:val="16"/>
              </w:rPr>
            </w:pPr>
            <w:proofErr w:type="gramStart"/>
            <w:r>
              <w:rPr>
                <w:rFonts w:ascii="Arial" w:hAnsi="Arial" w:cs="Arial"/>
                <w:sz w:val="16"/>
              </w:rPr>
              <w:t>4</w:t>
            </w:r>
            <w:proofErr w:type="gramEnd"/>
          </w:p>
        </w:tc>
        <w:tc>
          <w:tcPr>
            <w:tcW w:w="3433" w:type="dxa"/>
            <w:vMerge/>
            <w:tcBorders>
              <w:right w:val="nil"/>
            </w:tcBorders>
            <w:vAlign w:val="center"/>
          </w:tcPr>
          <w:p w:rsidR="00F35FD6" w:rsidRDefault="00F35FD6" w:rsidP="00F35FD6">
            <w:pPr>
              <w:tabs>
                <w:tab w:val="left" w:pos="426"/>
              </w:tabs>
              <w:ind w:right="849"/>
              <w:rPr>
                <w:rFonts w:ascii="Arial" w:hAnsi="Arial" w:cs="Arial"/>
                <w:sz w:val="16"/>
              </w:rPr>
            </w:pPr>
          </w:p>
        </w:tc>
      </w:tr>
    </w:tbl>
    <w:p w:rsidR="00FB5746" w:rsidRDefault="00FB5746" w:rsidP="00FB5746">
      <w:pPr>
        <w:jc w:val="both"/>
        <w:rPr>
          <w:smallCaps/>
          <w:sz w:val="2"/>
          <w:szCs w:val="2"/>
        </w:rPr>
      </w:pPr>
    </w:p>
    <w:p w:rsidR="00FB5746" w:rsidRDefault="00FB5746" w:rsidP="00FB5746">
      <w:pPr>
        <w:jc w:val="both"/>
        <w:rPr>
          <w:smallCaps/>
          <w:sz w:val="2"/>
          <w:szCs w:val="2"/>
        </w:rPr>
      </w:pPr>
    </w:p>
    <w:p w:rsidR="00FB5746" w:rsidRDefault="00FB5746" w:rsidP="00FB5746">
      <w:pPr>
        <w:jc w:val="both"/>
        <w:rPr>
          <w:smallCaps/>
          <w:sz w:val="2"/>
          <w:szCs w:val="2"/>
        </w:rPr>
      </w:pPr>
    </w:p>
    <w:p w:rsidR="00FB5746" w:rsidRPr="00370952" w:rsidRDefault="00FB5746" w:rsidP="00FB5746">
      <w:pPr>
        <w:jc w:val="both"/>
        <w:rPr>
          <w:smallCaps/>
          <w:sz w:val="2"/>
          <w:szCs w:val="2"/>
        </w:rPr>
        <w:sectPr w:rsidR="00FB5746" w:rsidRPr="00370952" w:rsidSect="00F75350">
          <w:footerReference w:type="default" r:id="rId8"/>
          <w:pgSz w:w="11906" w:h="16838" w:code="9"/>
          <w:pgMar w:top="1134" w:right="851" w:bottom="1418" w:left="1134" w:header="851" w:footer="851" w:gutter="0"/>
          <w:cols w:space="708"/>
          <w:docGrid w:linePitch="360"/>
        </w:sectPr>
      </w:pPr>
    </w:p>
    <w:p w:rsidR="009F5EF7" w:rsidRPr="009F5EF7" w:rsidRDefault="009F5EF7" w:rsidP="009F5EF7">
      <w:pPr>
        <w:pStyle w:val="PargrafodaLista"/>
        <w:numPr>
          <w:ilvl w:val="0"/>
          <w:numId w:val="26"/>
        </w:numPr>
        <w:jc w:val="both"/>
        <w:rPr>
          <w:rFonts w:ascii="Arial Negrito" w:hAnsi="Arial Negrito" w:cs="Arial"/>
          <w:b/>
          <w:caps/>
          <w:vanish/>
          <w:szCs w:val="22"/>
        </w:rPr>
      </w:pPr>
    </w:p>
    <w:p w:rsidR="009F5EF7" w:rsidRPr="009F5EF7" w:rsidRDefault="009F5EF7" w:rsidP="009F5EF7">
      <w:pPr>
        <w:pStyle w:val="PargrafodaLista"/>
        <w:numPr>
          <w:ilvl w:val="0"/>
          <w:numId w:val="26"/>
        </w:numPr>
        <w:jc w:val="both"/>
        <w:rPr>
          <w:rFonts w:ascii="Arial Negrito" w:hAnsi="Arial Negrito" w:cs="Arial"/>
          <w:b/>
          <w:caps/>
          <w:vanish/>
          <w:szCs w:val="22"/>
        </w:rPr>
      </w:pPr>
    </w:p>
    <w:p w:rsidR="009F5EF7" w:rsidRPr="009F5EF7" w:rsidRDefault="009F5EF7" w:rsidP="009F5EF7">
      <w:pPr>
        <w:pStyle w:val="PargrafodaLista"/>
        <w:numPr>
          <w:ilvl w:val="0"/>
          <w:numId w:val="26"/>
        </w:numPr>
        <w:jc w:val="both"/>
        <w:rPr>
          <w:rFonts w:ascii="Arial Negrito" w:hAnsi="Arial Negrito" w:cs="Arial"/>
          <w:b/>
          <w:caps/>
          <w:vanish/>
          <w:szCs w:val="22"/>
        </w:rPr>
      </w:pPr>
    </w:p>
    <w:p w:rsidR="009F5EF7" w:rsidRPr="009F5EF7" w:rsidRDefault="009F5EF7" w:rsidP="009F5EF7">
      <w:pPr>
        <w:pStyle w:val="PargrafodaLista"/>
        <w:numPr>
          <w:ilvl w:val="0"/>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9F5EF7" w:rsidRPr="009F5EF7" w:rsidRDefault="009F5EF7" w:rsidP="009F5EF7">
      <w:pPr>
        <w:pStyle w:val="PargrafodaLista"/>
        <w:numPr>
          <w:ilvl w:val="1"/>
          <w:numId w:val="26"/>
        </w:numPr>
        <w:jc w:val="both"/>
        <w:rPr>
          <w:rFonts w:ascii="Arial Negrito" w:hAnsi="Arial Negrito" w:cs="Arial"/>
          <w:b/>
          <w:caps/>
          <w:vanish/>
          <w:szCs w:val="22"/>
        </w:rPr>
      </w:pPr>
    </w:p>
    <w:p w:rsidR="00F75350" w:rsidRPr="00486B07" w:rsidRDefault="00CC2969" w:rsidP="009F5EF7">
      <w:pPr>
        <w:pStyle w:val="PargrafodaLista"/>
        <w:numPr>
          <w:ilvl w:val="1"/>
          <w:numId w:val="26"/>
        </w:numPr>
        <w:jc w:val="both"/>
        <w:rPr>
          <w:rFonts w:ascii="Arial Negrito" w:hAnsi="Arial Negrito" w:cs="Arial"/>
          <w:b/>
          <w:caps/>
          <w:szCs w:val="22"/>
        </w:rPr>
      </w:pPr>
      <w:r w:rsidRPr="00486B07">
        <w:rPr>
          <w:rFonts w:ascii="Arial Negrito" w:hAnsi="Arial Negrito" w:cs="Arial"/>
          <w:b/>
          <w:caps/>
          <w:szCs w:val="22"/>
        </w:rPr>
        <w:t>T</w:t>
      </w:r>
      <w:r w:rsidR="00F75350" w:rsidRPr="00486B07">
        <w:rPr>
          <w:rFonts w:ascii="Arial Negrito" w:hAnsi="Arial Negrito" w:cs="Arial"/>
          <w:b/>
          <w:caps/>
          <w:szCs w:val="22"/>
        </w:rPr>
        <w:t>alha e Monovia</w:t>
      </w:r>
    </w:p>
    <w:p w:rsidR="00F75350" w:rsidRPr="00CC2969" w:rsidRDefault="00F75350" w:rsidP="00370952">
      <w:pPr>
        <w:jc w:val="both"/>
        <w:rPr>
          <w:rFonts w:ascii="Arial" w:hAnsi="Arial" w:cs="Arial"/>
          <w:smallCaps/>
          <w:szCs w:val="22"/>
        </w:rPr>
      </w:pPr>
    </w:p>
    <w:p w:rsidR="00F75350" w:rsidRPr="008A2A63" w:rsidRDefault="006C4264" w:rsidP="008A2A63">
      <w:pPr>
        <w:pStyle w:val="Ttulo4"/>
        <w:numPr>
          <w:ilvl w:val="2"/>
          <w:numId w:val="26"/>
        </w:numPr>
        <w:tabs>
          <w:tab w:val="left" w:pos="567"/>
        </w:tabs>
        <w:spacing w:before="0" w:after="0"/>
        <w:ind w:left="1440"/>
        <w:jc w:val="both"/>
        <w:rPr>
          <w:rFonts w:ascii="Arial" w:hAnsi="Arial" w:cs="Arial"/>
          <w:bCs w:val="0"/>
          <w:smallCaps/>
          <w:sz w:val="22"/>
          <w:szCs w:val="22"/>
        </w:rPr>
      </w:pPr>
      <w:r w:rsidRPr="008A2A63">
        <w:rPr>
          <w:rFonts w:ascii="Arial" w:hAnsi="Arial" w:cs="Arial"/>
          <w:bCs w:val="0"/>
          <w:smallCaps/>
          <w:sz w:val="22"/>
          <w:szCs w:val="22"/>
        </w:rPr>
        <w:t>Escopo do Fornecimento</w:t>
      </w:r>
    </w:p>
    <w:p w:rsidR="00F75350" w:rsidRPr="00CC2969" w:rsidRDefault="00F75350" w:rsidP="00370952">
      <w:pPr>
        <w:pStyle w:val="tit1"/>
        <w:spacing w:after="0" w:line="360" w:lineRule="auto"/>
        <w:rPr>
          <w:rFonts w:cs="Arial"/>
          <w:caps w:val="0"/>
          <w:smallCaps/>
          <w:szCs w:val="22"/>
        </w:rPr>
      </w:pPr>
    </w:p>
    <w:p w:rsidR="00F75350" w:rsidRDefault="006C4264" w:rsidP="00F75350">
      <w:pPr>
        <w:jc w:val="both"/>
        <w:rPr>
          <w:rFonts w:ascii="Arial" w:hAnsi="Arial" w:cs="Arial"/>
          <w:szCs w:val="22"/>
        </w:rPr>
      </w:pPr>
      <w:r w:rsidRPr="00CC2969">
        <w:rPr>
          <w:rFonts w:ascii="Arial" w:hAnsi="Arial" w:cs="Arial"/>
          <w:szCs w:val="22"/>
        </w:rPr>
        <w:t xml:space="preserve">Esta especificação estabelece as condições particulares para o fornecimento de talha elétrica e </w:t>
      </w:r>
      <w:proofErr w:type="spellStart"/>
      <w:r w:rsidRPr="00CC2969">
        <w:rPr>
          <w:rFonts w:ascii="Arial" w:hAnsi="Arial" w:cs="Arial"/>
          <w:szCs w:val="22"/>
        </w:rPr>
        <w:t>monovia</w:t>
      </w:r>
      <w:proofErr w:type="spellEnd"/>
      <w:r w:rsidR="006C10F4">
        <w:rPr>
          <w:rFonts w:ascii="Arial" w:hAnsi="Arial" w:cs="Arial"/>
          <w:szCs w:val="22"/>
        </w:rPr>
        <w:t xml:space="preserve"> a serem instaladas </w:t>
      </w:r>
      <w:r w:rsidR="00CE5357">
        <w:rPr>
          <w:rFonts w:ascii="Arial" w:hAnsi="Arial" w:cs="Arial"/>
          <w:szCs w:val="22"/>
        </w:rPr>
        <w:t xml:space="preserve">na Estação de Tratamento de Esgotos de </w:t>
      </w:r>
      <w:proofErr w:type="spellStart"/>
      <w:r w:rsidR="00CE5357">
        <w:rPr>
          <w:rFonts w:ascii="Arial" w:hAnsi="Arial" w:cs="Arial"/>
          <w:szCs w:val="22"/>
        </w:rPr>
        <w:t>Catalão-GO</w:t>
      </w:r>
      <w:proofErr w:type="spellEnd"/>
      <w:r w:rsidR="00CE5357">
        <w:rPr>
          <w:rFonts w:ascii="Arial" w:hAnsi="Arial" w:cs="Arial"/>
          <w:szCs w:val="22"/>
        </w:rPr>
        <w:t>.</w:t>
      </w:r>
    </w:p>
    <w:p w:rsidR="0013417E" w:rsidRPr="00CC2969" w:rsidRDefault="0013417E" w:rsidP="00F75350">
      <w:pPr>
        <w:jc w:val="both"/>
        <w:rPr>
          <w:rFonts w:ascii="Arial" w:hAnsi="Arial" w:cs="Arial"/>
        </w:rPr>
      </w:pPr>
    </w:p>
    <w:p w:rsidR="006C4264" w:rsidRPr="00CC2969" w:rsidRDefault="006C4264" w:rsidP="006C4264">
      <w:pPr>
        <w:jc w:val="both"/>
        <w:rPr>
          <w:rFonts w:ascii="Arial" w:hAnsi="Arial" w:cs="Arial"/>
          <w:szCs w:val="22"/>
        </w:rPr>
      </w:pPr>
      <w:r w:rsidRPr="00CC2969">
        <w:rPr>
          <w:rFonts w:ascii="Arial" w:hAnsi="Arial" w:cs="Arial"/>
          <w:szCs w:val="22"/>
        </w:rPr>
        <w:t xml:space="preserve">O fornecimento </w:t>
      </w:r>
      <w:proofErr w:type="gramStart"/>
      <w:r w:rsidRPr="00CC2969">
        <w:rPr>
          <w:rFonts w:ascii="Arial" w:hAnsi="Arial" w:cs="Arial"/>
          <w:szCs w:val="22"/>
        </w:rPr>
        <w:t>incluirá,</w:t>
      </w:r>
      <w:proofErr w:type="gramEnd"/>
      <w:r w:rsidRPr="00CC2969">
        <w:rPr>
          <w:rFonts w:ascii="Arial" w:hAnsi="Arial" w:cs="Arial"/>
          <w:szCs w:val="22"/>
        </w:rPr>
        <w:t xml:space="preserve"> não se limitando aos mesmos, os seguintes itens principais:</w:t>
      </w:r>
    </w:p>
    <w:p w:rsidR="00893BEC" w:rsidRPr="00893BEC" w:rsidRDefault="00483600" w:rsidP="00F66153">
      <w:pPr>
        <w:numPr>
          <w:ilvl w:val="0"/>
          <w:numId w:val="24"/>
        </w:numPr>
        <w:ind w:hanging="54"/>
        <w:jc w:val="both"/>
        <w:rPr>
          <w:rFonts w:ascii="Arial" w:hAnsi="Arial" w:cs="Arial"/>
          <w:szCs w:val="22"/>
        </w:rPr>
      </w:pPr>
      <w:proofErr w:type="gramStart"/>
      <w:r>
        <w:rPr>
          <w:rFonts w:ascii="Arial" w:hAnsi="Arial" w:cs="Arial"/>
          <w:szCs w:val="22"/>
        </w:rPr>
        <w:t>Talha,</w:t>
      </w:r>
      <w:proofErr w:type="gramEnd"/>
      <w:r w:rsidR="00893BEC" w:rsidRPr="00893BEC">
        <w:rPr>
          <w:rFonts w:ascii="Arial" w:hAnsi="Arial" w:cs="Arial"/>
          <w:szCs w:val="22"/>
        </w:rPr>
        <w:t xml:space="preserve"> </w:t>
      </w:r>
      <w:proofErr w:type="spellStart"/>
      <w:r w:rsidR="00893BEC" w:rsidRPr="00893BEC">
        <w:rPr>
          <w:rFonts w:ascii="Arial" w:hAnsi="Arial" w:cs="Arial"/>
          <w:szCs w:val="22"/>
        </w:rPr>
        <w:t>Monovia</w:t>
      </w:r>
      <w:proofErr w:type="spellEnd"/>
      <w:r>
        <w:rPr>
          <w:rFonts w:ascii="Arial" w:hAnsi="Arial" w:cs="Arial"/>
          <w:szCs w:val="22"/>
        </w:rPr>
        <w:t xml:space="preserve"> e</w:t>
      </w:r>
      <w:r w:rsidR="006567BE">
        <w:rPr>
          <w:rFonts w:ascii="Arial" w:hAnsi="Arial" w:cs="Arial"/>
          <w:szCs w:val="22"/>
        </w:rPr>
        <w:t xml:space="preserve"> </w:t>
      </w:r>
      <w:r>
        <w:rPr>
          <w:rFonts w:ascii="Arial" w:hAnsi="Arial" w:cs="Arial"/>
          <w:szCs w:val="22"/>
        </w:rPr>
        <w:t>Trole</w:t>
      </w:r>
      <w:r w:rsidR="00893BEC" w:rsidRPr="00893BEC">
        <w:rPr>
          <w:rFonts w:ascii="Arial" w:hAnsi="Arial" w:cs="Arial"/>
          <w:szCs w:val="22"/>
        </w:rPr>
        <w:t>, conforme quantidades definidas nas Listas de Materiais e Equipamentos</w:t>
      </w:r>
      <w:r w:rsidR="00CE5366" w:rsidRPr="00893BEC">
        <w:rPr>
          <w:rFonts w:ascii="Arial" w:hAnsi="Arial" w:cs="Arial"/>
          <w:szCs w:val="22"/>
        </w:rPr>
        <w:fldChar w:fldCharType="begin"/>
      </w:r>
      <w:r w:rsidR="00893BEC" w:rsidRPr="00893BEC">
        <w:rPr>
          <w:rFonts w:ascii="Arial" w:hAnsi="Arial" w:cs="Arial"/>
          <w:szCs w:val="22"/>
        </w:rPr>
        <w:instrText xml:space="preserve"> </w:instrText>
      </w:r>
      <w:r w:rsidR="00CE5366" w:rsidRPr="00893BEC">
        <w:rPr>
          <w:rFonts w:ascii="Arial" w:hAnsi="Arial" w:cs="Arial"/>
          <w:szCs w:val="22"/>
        </w:rPr>
        <w:fldChar w:fldCharType="begin"/>
      </w:r>
      <w:r w:rsidR="00893BEC" w:rsidRPr="00893BEC">
        <w:rPr>
          <w:rFonts w:ascii="Arial" w:hAnsi="Arial" w:cs="Arial"/>
          <w:szCs w:val="22"/>
        </w:rPr>
        <w:instrText xml:space="preserve"> </w:instrText>
      </w:r>
      <w:r w:rsidR="00CE5366" w:rsidRPr="00893BEC">
        <w:rPr>
          <w:rFonts w:ascii="Arial" w:hAnsi="Arial" w:cs="Arial"/>
          <w:szCs w:val="22"/>
        </w:rPr>
        <w:fldChar w:fldCharType="begin"/>
      </w:r>
      <w:r w:rsidR="00893BEC" w:rsidRPr="00893BEC">
        <w:rPr>
          <w:rFonts w:ascii="Arial" w:hAnsi="Arial" w:cs="Arial"/>
          <w:szCs w:val="22"/>
        </w:rPr>
        <w:instrText xml:space="preserve"> </w:instrText>
      </w:r>
      <w:r w:rsidR="00CE5366" w:rsidRPr="00893BEC">
        <w:rPr>
          <w:rFonts w:ascii="Arial" w:hAnsi="Arial" w:cs="Arial"/>
          <w:szCs w:val="22"/>
        </w:rPr>
        <w:fldChar w:fldCharType="begin" w:fldLock="1"/>
      </w:r>
      <w:r w:rsidR="00893BEC" w:rsidRPr="00893BEC">
        <w:rPr>
          <w:rFonts w:ascii="Arial" w:hAnsi="Arial" w:cs="Arial"/>
          <w:szCs w:val="22"/>
        </w:rPr>
        <w:instrText xml:space="preserve">  </w:instrText>
      </w:r>
      <w:r w:rsidR="00CE5366" w:rsidRPr="00893BEC">
        <w:rPr>
          <w:rFonts w:ascii="Arial" w:hAnsi="Arial" w:cs="Arial"/>
          <w:szCs w:val="22"/>
        </w:rPr>
        <w:fldChar w:fldCharType="end"/>
      </w:r>
      <w:r w:rsidR="00893BEC" w:rsidRPr="00893BEC">
        <w:rPr>
          <w:rFonts w:ascii="Arial" w:hAnsi="Arial" w:cs="Arial"/>
          <w:szCs w:val="22"/>
        </w:rPr>
        <w:instrText xml:space="preserve"> </w:instrText>
      </w:r>
      <w:r w:rsidR="00CE5366" w:rsidRPr="00893BEC">
        <w:rPr>
          <w:rFonts w:ascii="Arial" w:hAnsi="Arial" w:cs="Arial"/>
          <w:szCs w:val="22"/>
        </w:rPr>
        <w:fldChar w:fldCharType="end"/>
      </w:r>
      <w:r w:rsidR="00893BEC" w:rsidRPr="00893BEC">
        <w:rPr>
          <w:rFonts w:ascii="Arial" w:hAnsi="Arial" w:cs="Arial"/>
          <w:szCs w:val="22"/>
        </w:rPr>
        <w:instrText xml:space="preserve"> </w:instrText>
      </w:r>
      <w:r w:rsidR="00CE5366" w:rsidRPr="00893BEC">
        <w:rPr>
          <w:rFonts w:ascii="Arial" w:hAnsi="Arial" w:cs="Arial"/>
          <w:szCs w:val="22"/>
        </w:rPr>
        <w:fldChar w:fldCharType="end"/>
      </w:r>
      <w:r w:rsidR="00893BEC" w:rsidRPr="00893BEC">
        <w:rPr>
          <w:rFonts w:ascii="Arial" w:hAnsi="Arial" w:cs="Arial"/>
          <w:szCs w:val="22"/>
        </w:rPr>
        <w:instrText xml:space="preserve">LISTAS DE MATERIAL HIDRÁULICO E EQUIPAMENTOS </w:instrText>
      </w:r>
      <w:r w:rsidR="00CE5366" w:rsidRPr="00893BEC">
        <w:rPr>
          <w:rFonts w:ascii="Arial" w:hAnsi="Arial" w:cs="Arial"/>
          <w:szCs w:val="22"/>
        </w:rPr>
        <w:fldChar w:fldCharType="end"/>
      </w:r>
      <w:r w:rsidR="00893BEC" w:rsidRPr="00893BEC">
        <w:rPr>
          <w:rFonts w:ascii="Arial" w:hAnsi="Arial" w:cs="Arial"/>
          <w:szCs w:val="22"/>
        </w:rPr>
        <w:t xml:space="preserve"> do Projeto;</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Peças de fixação</w:t>
      </w:r>
      <w:r>
        <w:rPr>
          <w:rFonts w:ascii="Arial" w:hAnsi="Arial" w:cs="Arial"/>
          <w:szCs w:val="22"/>
        </w:rPr>
        <w:t>;</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 xml:space="preserve">Sobressalentes, ferramentas e acessórios indicados pelo </w:t>
      </w:r>
      <w:r w:rsidRPr="00A774CC">
        <w:rPr>
          <w:rFonts w:ascii="Arial" w:hAnsi="Arial" w:cs="Arial"/>
          <w:szCs w:val="22"/>
        </w:rPr>
        <w:t>fabricante;</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Lubrificantes e acessórios para instalação, conforme a necessidade;</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Montagens de fábrica e de campo;</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Testes e ensaios em linha de produção e em campo, inclusive hidrostático e de funcionamento;</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Proteção e revestimento interno e externo, conforme o caso;</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Assistência técnica, inclusive no local de instalação;</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Acondicionamento dos produtos;</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Certificados, manuais e catálogos;</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Assistência técnica;</w:t>
      </w:r>
    </w:p>
    <w:p w:rsidR="00F66153" w:rsidRPr="00F571A2" w:rsidRDefault="00F66153" w:rsidP="00F66153">
      <w:pPr>
        <w:numPr>
          <w:ilvl w:val="0"/>
          <w:numId w:val="24"/>
        </w:numPr>
        <w:ind w:hanging="54"/>
        <w:jc w:val="both"/>
        <w:rPr>
          <w:rFonts w:ascii="Arial" w:hAnsi="Arial" w:cs="Arial"/>
          <w:szCs w:val="22"/>
        </w:rPr>
      </w:pPr>
      <w:r w:rsidRPr="00F571A2">
        <w:rPr>
          <w:rFonts w:ascii="Arial" w:hAnsi="Arial" w:cs="Arial"/>
          <w:szCs w:val="22"/>
        </w:rPr>
        <w:t>Garantia.</w:t>
      </w:r>
    </w:p>
    <w:p w:rsidR="006C4264" w:rsidRPr="00CC2969" w:rsidRDefault="006C4264" w:rsidP="006C4264">
      <w:pPr>
        <w:ind w:left="720" w:hanging="720"/>
        <w:jc w:val="both"/>
        <w:rPr>
          <w:rFonts w:ascii="Arial" w:hAnsi="Arial" w:cs="Arial"/>
          <w:b/>
          <w:szCs w:val="22"/>
        </w:rPr>
      </w:pPr>
    </w:p>
    <w:p w:rsidR="004F60D9" w:rsidRPr="008A2A63" w:rsidRDefault="004F60D9" w:rsidP="008A2A63">
      <w:pPr>
        <w:pStyle w:val="Ttulo4"/>
        <w:numPr>
          <w:ilvl w:val="2"/>
          <w:numId w:val="26"/>
        </w:numPr>
        <w:tabs>
          <w:tab w:val="left" w:pos="567"/>
        </w:tabs>
        <w:spacing w:before="0" w:after="0"/>
        <w:ind w:left="1440"/>
        <w:jc w:val="both"/>
        <w:rPr>
          <w:rFonts w:ascii="Arial" w:hAnsi="Arial" w:cs="Arial"/>
          <w:bCs w:val="0"/>
          <w:smallCaps/>
          <w:sz w:val="22"/>
          <w:szCs w:val="22"/>
        </w:rPr>
      </w:pPr>
      <w:r w:rsidRPr="008A2A63">
        <w:rPr>
          <w:rFonts w:ascii="Arial" w:hAnsi="Arial" w:cs="Arial"/>
          <w:bCs w:val="0"/>
          <w:smallCaps/>
          <w:sz w:val="22"/>
          <w:szCs w:val="22"/>
        </w:rPr>
        <w:t>Geral</w:t>
      </w:r>
    </w:p>
    <w:p w:rsidR="004F60D9" w:rsidRPr="00CC2969" w:rsidRDefault="004F60D9" w:rsidP="004F60D9">
      <w:pPr>
        <w:ind w:right="-1"/>
        <w:jc w:val="both"/>
        <w:rPr>
          <w:rFonts w:ascii="Arial" w:hAnsi="Arial" w:cs="Arial"/>
          <w:szCs w:val="22"/>
        </w:rPr>
      </w:pPr>
    </w:p>
    <w:p w:rsidR="004F60D9" w:rsidRPr="00CC2969" w:rsidRDefault="004F60D9" w:rsidP="004F60D9">
      <w:pPr>
        <w:ind w:right="-1"/>
        <w:jc w:val="both"/>
        <w:rPr>
          <w:rFonts w:ascii="Arial" w:hAnsi="Arial" w:cs="Arial"/>
          <w:szCs w:val="22"/>
        </w:rPr>
      </w:pPr>
      <w:r w:rsidRPr="00CC2969">
        <w:rPr>
          <w:rFonts w:ascii="Arial" w:hAnsi="Arial" w:cs="Arial"/>
          <w:szCs w:val="22"/>
        </w:rPr>
        <w:t xml:space="preserve">Complementam a presente especificação, a Especificação Geral para Materiais e Equipamentos, e o </w:t>
      </w:r>
      <w:r w:rsidRPr="00A774CC">
        <w:rPr>
          <w:rFonts w:ascii="Arial" w:hAnsi="Arial" w:cs="Arial"/>
          <w:szCs w:val="22"/>
        </w:rPr>
        <w:t>Projeto</w:t>
      </w:r>
      <w:r w:rsidRPr="00CC2969">
        <w:rPr>
          <w:rFonts w:ascii="Arial" w:hAnsi="Arial" w:cs="Arial"/>
          <w:szCs w:val="22"/>
        </w:rPr>
        <w:t xml:space="preserve">, constituído pelos seguintes documentos </w:t>
      </w:r>
      <w:r w:rsidR="006C10F4">
        <w:rPr>
          <w:rFonts w:ascii="Arial" w:hAnsi="Arial" w:cs="Arial"/>
          <w:szCs w:val="22"/>
        </w:rPr>
        <w:t>técnicos pertinentes</w:t>
      </w:r>
      <w:r w:rsidRPr="00CC2969">
        <w:rPr>
          <w:rFonts w:ascii="Arial" w:hAnsi="Arial" w:cs="Arial"/>
          <w:szCs w:val="22"/>
        </w:rPr>
        <w:t>:</w:t>
      </w:r>
    </w:p>
    <w:p w:rsidR="004F60D9" w:rsidRPr="00CC2969" w:rsidRDefault="004F60D9" w:rsidP="004F60D9">
      <w:pPr>
        <w:numPr>
          <w:ilvl w:val="0"/>
          <w:numId w:val="8"/>
        </w:numPr>
        <w:tabs>
          <w:tab w:val="left" w:pos="9142"/>
        </w:tabs>
        <w:ind w:left="851"/>
        <w:rPr>
          <w:rFonts w:ascii="Arial" w:hAnsi="Arial" w:cs="Arial"/>
          <w:szCs w:val="22"/>
        </w:rPr>
      </w:pPr>
      <w:r w:rsidRPr="00CC2969">
        <w:rPr>
          <w:rFonts w:ascii="Arial" w:hAnsi="Arial" w:cs="Arial"/>
          <w:szCs w:val="22"/>
        </w:rPr>
        <w:t>Memoriais;</w:t>
      </w:r>
    </w:p>
    <w:p w:rsidR="004F60D9" w:rsidRPr="00CC2969" w:rsidRDefault="004F60D9" w:rsidP="004F60D9">
      <w:pPr>
        <w:numPr>
          <w:ilvl w:val="0"/>
          <w:numId w:val="8"/>
        </w:numPr>
        <w:tabs>
          <w:tab w:val="left" w:pos="9142"/>
        </w:tabs>
        <w:ind w:left="851"/>
        <w:rPr>
          <w:rFonts w:ascii="Arial" w:hAnsi="Arial" w:cs="Arial"/>
          <w:szCs w:val="22"/>
        </w:rPr>
      </w:pPr>
      <w:r w:rsidRPr="00CC2969">
        <w:rPr>
          <w:rFonts w:ascii="Arial" w:hAnsi="Arial" w:cs="Arial"/>
          <w:szCs w:val="22"/>
        </w:rPr>
        <w:t>Listas de materiais;</w:t>
      </w:r>
    </w:p>
    <w:p w:rsidR="004F60D9" w:rsidRPr="00CC2969" w:rsidRDefault="004F60D9" w:rsidP="004F60D9">
      <w:pPr>
        <w:numPr>
          <w:ilvl w:val="0"/>
          <w:numId w:val="8"/>
        </w:numPr>
        <w:tabs>
          <w:tab w:val="left" w:pos="9142"/>
        </w:tabs>
        <w:ind w:left="851"/>
        <w:rPr>
          <w:rFonts w:ascii="Arial" w:hAnsi="Arial" w:cs="Arial"/>
          <w:szCs w:val="22"/>
        </w:rPr>
      </w:pPr>
      <w:r w:rsidRPr="00CC2969">
        <w:rPr>
          <w:rFonts w:ascii="Arial" w:hAnsi="Arial" w:cs="Arial"/>
          <w:szCs w:val="22"/>
        </w:rPr>
        <w:t>Desenhos do projeto.</w:t>
      </w:r>
    </w:p>
    <w:p w:rsidR="00893BEC" w:rsidRDefault="00893BEC" w:rsidP="004F60D9">
      <w:pPr>
        <w:ind w:right="-1"/>
        <w:jc w:val="both"/>
        <w:rPr>
          <w:rFonts w:ascii="Arial" w:hAnsi="Arial" w:cs="Arial"/>
          <w:szCs w:val="22"/>
        </w:rPr>
      </w:pPr>
    </w:p>
    <w:p w:rsidR="004F60D9" w:rsidRDefault="004F60D9" w:rsidP="004F60D9">
      <w:pPr>
        <w:ind w:right="-1"/>
        <w:jc w:val="both"/>
        <w:rPr>
          <w:rFonts w:ascii="Arial" w:hAnsi="Arial" w:cs="Arial"/>
          <w:szCs w:val="22"/>
        </w:rPr>
      </w:pPr>
      <w:r w:rsidRPr="00CC2969">
        <w:rPr>
          <w:rFonts w:ascii="Arial" w:hAnsi="Arial" w:cs="Arial"/>
          <w:szCs w:val="22"/>
        </w:rPr>
        <w:t xml:space="preserve">A fabricação dos equipamentos deve obedecer às normas aplicáveis da ABNT - Associação Brasileira de Normas Técnicas, referidas ou não nesta especificação técnica, complementadas pelas normas abaixo citadas, no que for cabível, prevalecendo, em caso de divergência, as determinações </w:t>
      </w:r>
      <w:r w:rsidRPr="00CC2969">
        <w:rPr>
          <w:rFonts w:ascii="Arial" w:hAnsi="Arial" w:cs="Arial"/>
          <w:szCs w:val="22"/>
        </w:rPr>
        <w:lastRenderedPageBreak/>
        <w:t>da SA</w:t>
      </w:r>
      <w:r w:rsidR="003D151F">
        <w:rPr>
          <w:rFonts w:ascii="Arial" w:hAnsi="Arial" w:cs="Arial"/>
          <w:szCs w:val="22"/>
        </w:rPr>
        <w:t>E</w:t>
      </w:r>
      <w:r w:rsidRPr="00CC2969">
        <w:rPr>
          <w:rFonts w:ascii="Arial" w:hAnsi="Arial" w:cs="Arial"/>
          <w:szCs w:val="22"/>
        </w:rPr>
        <w:t>. Outras normas serão aceitas desde que seja comprovada a sua similaridade com as citadas e sejam reconhecidas internacionalmente.</w:t>
      </w:r>
    </w:p>
    <w:p w:rsidR="00E1367D" w:rsidRPr="00CC2969" w:rsidRDefault="00E1367D" w:rsidP="004F60D9">
      <w:pPr>
        <w:ind w:right="-1"/>
        <w:jc w:val="both"/>
        <w:rPr>
          <w:rFonts w:ascii="Arial" w:hAnsi="Arial" w:cs="Arial"/>
          <w:szCs w:val="22"/>
        </w:rPr>
      </w:pPr>
    </w:p>
    <w:p w:rsidR="00893BEC" w:rsidRPr="00893BEC" w:rsidRDefault="00893BEC" w:rsidP="00893BEC">
      <w:pPr>
        <w:ind w:right="-1" w:firstLine="720"/>
        <w:jc w:val="both"/>
        <w:rPr>
          <w:rFonts w:ascii="Arial" w:hAnsi="Arial" w:cs="Arial"/>
          <w:szCs w:val="22"/>
          <w:lang w:val="en-US"/>
        </w:rPr>
      </w:pPr>
      <w:r w:rsidRPr="00893BEC">
        <w:rPr>
          <w:rFonts w:ascii="Arial" w:hAnsi="Arial" w:cs="Arial"/>
          <w:szCs w:val="22"/>
          <w:lang w:val="en-US"/>
        </w:rPr>
        <w:t>ASTM - American Society for Testing and Materials</w:t>
      </w:r>
    </w:p>
    <w:p w:rsidR="00893BEC" w:rsidRPr="00893BEC" w:rsidRDefault="00893BEC" w:rsidP="00893BEC">
      <w:pPr>
        <w:ind w:left="720" w:right="-1"/>
        <w:jc w:val="both"/>
        <w:rPr>
          <w:rFonts w:ascii="Arial" w:hAnsi="Arial" w:cs="Arial"/>
          <w:szCs w:val="22"/>
          <w:lang w:val="en-US"/>
        </w:rPr>
      </w:pPr>
      <w:proofErr w:type="gramStart"/>
      <w:r w:rsidRPr="00893BEC">
        <w:rPr>
          <w:rFonts w:ascii="Arial" w:hAnsi="Arial" w:cs="Arial"/>
          <w:szCs w:val="22"/>
          <w:lang w:val="en-US"/>
        </w:rPr>
        <w:t>DIN  -</w:t>
      </w:r>
      <w:proofErr w:type="gramEnd"/>
      <w:r w:rsidRPr="00893BEC">
        <w:rPr>
          <w:rFonts w:ascii="Arial" w:hAnsi="Arial" w:cs="Arial"/>
          <w:szCs w:val="22"/>
          <w:lang w:val="en-US"/>
        </w:rPr>
        <w:t xml:space="preserve"> </w:t>
      </w:r>
      <w:proofErr w:type="spellStart"/>
      <w:r w:rsidRPr="00893BEC">
        <w:rPr>
          <w:rFonts w:ascii="Arial" w:hAnsi="Arial" w:cs="Arial"/>
          <w:szCs w:val="22"/>
          <w:lang w:val="en-US"/>
        </w:rPr>
        <w:t>Deustche</w:t>
      </w:r>
      <w:proofErr w:type="spellEnd"/>
      <w:r w:rsidRPr="00893BEC">
        <w:rPr>
          <w:rFonts w:ascii="Arial" w:hAnsi="Arial" w:cs="Arial"/>
          <w:szCs w:val="22"/>
          <w:lang w:val="en-US"/>
        </w:rPr>
        <w:t xml:space="preserve"> </w:t>
      </w:r>
      <w:proofErr w:type="spellStart"/>
      <w:r w:rsidRPr="00893BEC">
        <w:rPr>
          <w:rFonts w:ascii="Arial" w:hAnsi="Arial" w:cs="Arial"/>
          <w:szCs w:val="22"/>
          <w:lang w:val="en-US"/>
        </w:rPr>
        <w:t>Industrie</w:t>
      </w:r>
      <w:proofErr w:type="spellEnd"/>
      <w:r w:rsidRPr="00893BEC">
        <w:rPr>
          <w:rFonts w:ascii="Arial" w:hAnsi="Arial" w:cs="Arial"/>
          <w:szCs w:val="22"/>
          <w:lang w:val="en-US"/>
        </w:rPr>
        <w:t xml:space="preserve"> </w:t>
      </w:r>
      <w:proofErr w:type="spellStart"/>
      <w:r w:rsidRPr="00893BEC">
        <w:rPr>
          <w:rFonts w:ascii="Arial" w:hAnsi="Arial" w:cs="Arial"/>
          <w:szCs w:val="22"/>
          <w:lang w:val="en-US"/>
        </w:rPr>
        <w:t>Normen</w:t>
      </w:r>
      <w:proofErr w:type="spellEnd"/>
    </w:p>
    <w:p w:rsidR="00893BEC" w:rsidRPr="00893BEC" w:rsidRDefault="00893BEC" w:rsidP="00893BEC">
      <w:pPr>
        <w:ind w:left="720" w:right="-1"/>
        <w:jc w:val="both"/>
        <w:rPr>
          <w:rFonts w:ascii="Arial" w:hAnsi="Arial" w:cs="Arial"/>
          <w:szCs w:val="22"/>
          <w:lang w:val="en-US"/>
        </w:rPr>
      </w:pPr>
      <w:r w:rsidRPr="00893BEC">
        <w:rPr>
          <w:rFonts w:ascii="Arial" w:hAnsi="Arial" w:cs="Arial"/>
          <w:szCs w:val="22"/>
          <w:lang w:val="en-US"/>
        </w:rPr>
        <w:t>ANSI - American National Standard Institute</w:t>
      </w:r>
    </w:p>
    <w:p w:rsidR="00893BEC" w:rsidRDefault="00893BEC" w:rsidP="00893BEC">
      <w:pPr>
        <w:ind w:left="720" w:right="-1"/>
        <w:jc w:val="both"/>
        <w:rPr>
          <w:rFonts w:ascii="Arial" w:hAnsi="Arial" w:cs="Arial"/>
          <w:szCs w:val="22"/>
          <w:lang w:val="en-US"/>
        </w:rPr>
      </w:pPr>
      <w:proofErr w:type="gramStart"/>
      <w:r w:rsidRPr="00893BEC">
        <w:rPr>
          <w:rFonts w:ascii="Arial" w:hAnsi="Arial" w:cs="Arial"/>
          <w:szCs w:val="22"/>
          <w:lang w:val="en-US"/>
        </w:rPr>
        <w:t>SAE  -</w:t>
      </w:r>
      <w:proofErr w:type="gramEnd"/>
      <w:r w:rsidRPr="00893BEC">
        <w:rPr>
          <w:rFonts w:ascii="Arial" w:hAnsi="Arial" w:cs="Arial"/>
          <w:szCs w:val="22"/>
          <w:lang w:val="en-US"/>
        </w:rPr>
        <w:t xml:space="preserve"> Society of Automotive Engineers.</w:t>
      </w:r>
    </w:p>
    <w:p w:rsidR="00E1367D" w:rsidRPr="00893BEC" w:rsidRDefault="00E1367D" w:rsidP="00893BEC">
      <w:pPr>
        <w:ind w:left="720" w:right="-1"/>
        <w:jc w:val="both"/>
        <w:rPr>
          <w:rFonts w:ascii="Arial" w:hAnsi="Arial" w:cs="Arial"/>
          <w:szCs w:val="22"/>
          <w:lang w:val="en-US"/>
        </w:rPr>
      </w:pPr>
    </w:p>
    <w:p w:rsidR="004F60D9" w:rsidRPr="00CC2969" w:rsidRDefault="004F60D9" w:rsidP="00CC2969">
      <w:pPr>
        <w:ind w:right="38"/>
        <w:jc w:val="both"/>
        <w:rPr>
          <w:rFonts w:ascii="Arial" w:hAnsi="Arial" w:cs="Arial"/>
          <w:szCs w:val="22"/>
        </w:rPr>
      </w:pPr>
      <w:r w:rsidRPr="00CC2969">
        <w:rPr>
          <w:rFonts w:ascii="Arial" w:hAnsi="Arial" w:cs="Arial"/>
          <w:szCs w:val="22"/>
        </w:rPr>
        <w:t xml:space="preserve">A Especificação Geral para Materiais e Equipamentos deverá ser </w:t>
      </w:r>
      <w:r w:rsidR="00894433" w:rsidRPr="00CC2969">
        <w:rPr>
          <w:rFonts w:ascii="Arial" w:hAnsi="Arial" w:cs="Arial"/>
          <w:szCs w:val="22"/>
        </w:rPr>
        <w:t xml:space="preserve">rigorosamente </w:t>
      </w:r>
      <w:r w:rsidRPr="00CC2969">
        <w:rPr>
          <w:rFonts w:ascii="Arial" w:hAnsi="Arial" w:cs="Arial"/>
          <w:szCs w:val="22"/>
        </w:rPr>
        <w:t>observada. Nela estão detalhados procedimentos e exigências técnicas que devem ser atendidos para fabricação, fornecimento, instalação, colocação em funcionamento e aceitação pela SA</w:t>
      </w:r>
      <w:r w:rsidR="003D151F">
        <w:rPr>
          <w:rFonts w:ascii="Arial" w:hAnsi="Arial" w:cs="Arial"/>
          <w:szCs w:val="22"/>
        </w:rPr>
        <w:t>E</w:t>
      </w:r>
      <w:r w:rsidRPr="00CC2969">
        <w:rPr>
          <w:rFonts w:ascii="Arial" w:hAnsi="Arial" w:cs="Arial"/>
          <w:szCs w:val="22"/>
        </w:rPr>
        <w:t xml:space="preserve"> de materiais e equipamentos, de uma forma geral.</w:t>
      </w:r>
    </w:p>
    <w:p w:rsidR="004F60D9" w:rsidRPr="00CC2969" w:rsidRDefault="004F60D9" w:rsidP="00CC2969">
      <w:pPr>
        <w:ind w:right="38"/>
        <w:jc w:val="both"/>
        <w:rPr>
          <w:rFonts w:ascii="Arial" w:hAnsi="Arial" w:cs="Arial"/>
          <w:szCs w:val="22"/>
        </w:rPr>
      </w:pPr>
    </w:p>
    <w:p w:rsidR="004F60D9" w:rsidRPr="00CC2969" w:rsidRDefault="004F60D9" w:rsidP="00CC2969">
      <w:pPr>
        <w:ind w:right="38"/>
        <w:jc w:val="both"/>
        <w:rPr>
          <w:rFonts w:ascii="Arial" w:hAnsi="Arial" w:cs="Arial"/>
          <w:szCs w:val="22"/>
        </w:rPr>
      </w:pPr>
      <w:r w:rsidRPr="00CC2969">
        <w:rPr>
          <w:rFonts w:ascii="Arial" w:hAnsi="Arial" w:cs="Arial"/>
          <w:szCs w:val="22"/>
        </w:rPr>
        <w:t>Os eventuais casos de divergência ou inconsistência dos termos desta especificação diante dessa Especificação Geral ou de outras especificações aplicáveis, ou entre os elementos técnicos do Projeto, serão solucionados exclusivamente pela SA</w:t>
      </w:r>
      <w:r w:rsidR="00D577C0">
        <w:rPr>
          <w:rFonts w:ascii="Arial" w:hAnsi="Arial" w:cs="Arial"/>
          <w:szCs w:val="22"/>
        </w:rPr>
        <w:t>E</w:t>
      </w:r>
      <w:r w:rsidRPr="00CC2969">
        <w:rPr>
          <w:rFonts w:ascii="Arial" w:hAnsi="Arial" w:cs="Arial"/>
          <w:szCs w:val="22"/>
        </w:rPr>
        <w:t>.</w:t>
      </w:r>
    </w:p>
    <w:p w:rsidR="004F60D9" w:rsidRPr="00CC2969" w:rsidRDefault="004F60D9" w:rsidP="00CC2969">
      <w:pPr>
        <w:ind w:right="38"/>
        <w:jc w:val="both"/>
        <w:rPr>
          <w:rFonts w:ascii="Arial" w:hAnsi="Arial" w:cs="Arial"/>
          <w:szCs w:val="22"/>
        </w:rPr>
      </w:pPr>
    </w:p>
    <w:p w:rsidR="004F60D9" w:rsidRPr="00CC2969" w:rsidRDefault="004F60D9" w:rsidP="00CC2969">
      <w:pPr>
        <w:ind w:right="38"/>
        <w:jc w:val="both"/>
        <w:rPr>
          <w:rFonts w:ascii="Arial" w:hAnsi="Arial" w:cs="Arial"/>
          <w:szCs w:val="22"/>
        </w:rPr>
      </w:pPr>
      <w:r w:rsidRPr="00CC2969">
        <w:rPr>
          <w:rFonts w:ascii="Arial" w:hAnsi="Arial" w:cs="Arial"/>
          <w:szCs w:val="22"/>
        </w:rPr>
        <w:t>Caso o Proponente (ou o Fabricante) não possa atender a algum aspecto do Projeto, da Especificação Geral para Materiais e Equipamentos ou desta especificação particular, o mesmo deverá apontar a(s) divergência(s) de forma clara e em destaque, para que a SA</w:t>
      </w:r>
      <w:r w:rsidR="003D151F">
        <w:rPr>
          <w:rFonts w:ascii="Arial" w:hAnsi="Arial" w:cs="Arial"/>
          <w:szCs w:val="22"/>
        </w:rPr>
        <w:t>E</w:t>
      </w:r>
      <w:r w:rsidRPr="00CC2969">
        <w:rPr>
          <w:rFonts w:ascii="Arial" w:hAnsi="Arial" w:cs="Arial"/>
          <w:szCs w:val="22"/>
        </w:rPr>
        <w:t xml:space="preserve">, segundo seu entendimento, decida sobre a aceitação do produto, ou necessidade de adequação do mesmo, ou até a rejeição de parte ou de todo o produto ofertado, conforme o caso. </w:t>
      </w:r>
    </w:p>
    <w:p w:rsidR="0025027B" w:rsidRPr="00CC2969" w:rsidRDefault="0025027B" w:rsidP="00CC2969">
      <w:pPr>
        <w:ind w:right="38"/>
        <w:jc w:val="both"/>
        <w:rPr>
          <w:rFonts w:ascii="Arial" w:hAnsi="Arial" w:cs="Arial"/>
          <w:szCs w:val="22"/>
        </w:rPr>
      </w:pPr>
    </w:p>
    <w:p w:rsidR="00D94357" w:rsidRPr="00CC2969" w:rsidRDefault="00D94357" w:rsidP="00D94357">
      <w:pPr>
        <w:jc w:val="both"/>
        <w:rPr>
          <w:rFonts w:ascii="Arial" w:hAnsi="Arial" w:cs="Arial"/>
          <w:u w:val="single"/>
        </w:rPr>
      </w:pPr>
      <w:r w:rsidRPr="00CC2969">
        <w:rPr>
          <w:rFonts w:ascii="Arial" w:hAnsi="Arial" w:cs="Arial"/>
        </w:rPr>
        <w:t>A SA</w:t>
      </w:r>
      <w:r w:rsidR="003D151F">
        <w:rPr>
          <w:rFonts w:ascii="Arial" w:hAnsi="Arial" w:cs="Arial"/>
        </w:rPr>
        <w:t>E</w:t>
      </w:r>
      <w:r w:rsidRPr="00CC2969">
        <w:rPr>
          <w:rFonts w:ascii="Arial" w:hAnsi="Arial" w:cs="Arial"/>
        </w:rPr>
        <w:t xml:space="preserve"> apresentará, na época da aquisição dos </w:t>
      </w:r>
      <w:r w:rsidR="008C638C" w:rsidRPr="00CC2969">
        <w:rPr>
          <w:rFonts w:ascii="Arial" w:hAnsi="Arial" w:cs="Arial"/>
        </w:rPr>
        <w:t>equipamentos</w:t>
      </w:r>
      <w:r w:rsidRPr="00CC2969">
        <w:rPr>
          <w:rFonts w:ascii="Arial" w:hAnsi="Arial" w:cs="Arial"/>
        </w:rPr>
        <w:t xml:space="preserve">, uma versão atualizada do Projeto correspondente, e cada Proponente deverá adequá-lo e complementá-lo segundo sua própria experiência (incluindo desenhos, especificações, folhetos e textos explicativos, catálogos, lista detalhada de todos os componentes citando os respectivos modelos, marcas, dimensões, capacidades e características técnicas, </w:t>
      </w:r>
      <w:proofErr w:type="spellStart"/>
      <w:r w:rsidRPr="00CC2969">
        <w:rPr>
          <w:rFonts w:ascii="Arial" w:hAnsi="Arial" w:cs="Arial"/>
        </w:rPr>
        <w:t>etc</w:t>
      </w:r>
      <w:proofErr w:type="spellEnd"/>
      <w:r w:rsidRPr="00CC2969">
        <w:rPr>
          <w:rFonts w:ascii="Arial" w:hAnsi="Arial" w:cs="Arial"/>
        </w:rPr>
        <w:t xml:space="preserve">) e </w:t>
      </w:r>
      <w:r w:rsidRPr="00CC2969">
        <w:rPr>
          <w:rFonts w:ascii="Arial" w:hAnsi="Arial" w:cs="Arial"/>
          <w:u w:val="single"/>
        </w:rPr>
        <w:t>submeter essa adequação à aprovação prévia pela SA</w:t>
      </w:r>
      <w:r w:rsidR="003D151F">
        <w:rPr>
          <w:rFonts w:ascii="Arial" w:hAnsi="Arial" w:cs="Arial"/>
          <w:u w:val="single"/>
        </w:rPr>
        <w:t>E</w:t>
      </w:r>
      <w:r w:rsidRPr="00CC2969">
        <w:rPr>
          <w:rFonts w:ascii="Arial" w:hAnsi="Arial" w:cs="Arial"/>
          <w:u w:val="single"/>
        </w:rPr>
        <w:t xml:space="preserve">, antes da formulação das respectivas propostas Técnica e Comercial, nos termos dos ‘Procedimentos’ </w:t>
      </w:r>
      <w:r w:rsidR="00700888" w:rsidRPr="00CC2969">
        <w:rPr>
          <w:rFonts w:ascii="Arial" w:hAnsi="Arial" w:cs="Arial"/>
          <w:u w:val="single"/>
        </w:rPr>
        <w:t xml:space="preserve">estabelecidos </w:t>
      </w:r>
      <w:r w:rsidR="00D97CEA">
        <w:rPr>
          <w:rFonts w:ascii="Arial" w:hAnsi="Arial" w:cs="Arial"/>
          <w:u w:val="single"/>
        </w:rPr>
        <w:t>n</w:t>
      </w:r>
      <w:r w:rsidRPr="00CC2969">
        <w:rPr>
          <w:rFonts w:ascii="Arial" w:hAnsi="Arial" w:cs="Arial"/>
          <w:u w:val="single"/>
        </w:rPr>
        <w:t>a Especificação Geral.</w:t>
      </w:r>
    </w:p>
    <w:p w:rsidR="00D94357" w:rsidRPr="00CC2969" w:rsidRDefault="00D94357" w:rsidP="00D94357">
      <w:pPr>
        <w:pStyle w:val="Corpodetexto31"/>
        <w:spacing w:before="0" w:line="360" w:lineRule="auto"/>
        <w:rPr>
          <w:rFonts w:cs="Arial"/>
        </w:rPr>
      </w:pPr>
    </w:p>
    <w:p w:rsidR="00D94357" w:rsidRPr="00CC2969" w:rsidRDefault="00D94357" w:rsidP="00D94357">
      <w:pPr>
        <w:pStyle w:val="Corpodetexto31"/>
        <w:spacing w:before="0" w:line="360" w:lineRule="auto"/>
        <w:rPr>
          <w:rFonts w:cs="Arial"/>
        </w:rPr>
      </w:pPr>
      <w:r w:rsidRPr="00CC2969">
        <w:rPr>
          <w:rFonts w:cs="Arial"/>
        </w:rPr>
        <w:t xml:space="preserve">Nessa ocasião, o Proponente deverá analisar o Projeto e atestar por escrito, se for o caso, que seus materiais e equipamentos poderão ser instalados daquela forma, não havendo problemas operacionais ou de manutenção que diminuam sua </w:t>
      </w:r>
      <w:proofErr w:type="gramStart"/>
      <w:r w:rsidRPr="00CC2969">
        <w:rPr>
          <w:rFonts w:cs="Arial"/>
        </w:rPr>
        <w:t>performance</w:t>
      </w:r>
      <w:proofErr w:type="gramEnd"/>
      <w:r w:rsidRPr="00CC2969">
        <w:rPr>
          <w:rFonts w:cs="Arial"/>
        </w:rPr>
        <w:t xml:space="preserve">; caso exista algum inconveniente à </w:t>
      </w:r>
      <w:r w:rsidRPr="00CC2969">
        <w:rPr>
          <w:rFonts w:cs="Arial"/>
        </w:rPr>
        <w:lastRenderedPageBreak/>
        <w:t>instalação e operação adequada, o Fornecedor deverá apontar, claramente e por escrito, sua natureza bem como sua proposta de adaptação.</w:t>
      </w:r>
    </w:p>
    <w:p w:rsidR="00D94357" w:rsidRPr="00CC2969" w:rsidRDefault="00D94357" w:rsidP="00D94357">
      <w:pPr>
        <w:pStyle w:val="Corpodetexto31"/>
        <w:spacing w:before="0" w:line="360" w:lineRule="auto"/>
        <w:rPr>
          <w:rFonts w:cs="Arial"/>
        </w:rPr>
      </w:pPr>
      <w:r w:rsidRPr="00CC2969">
        <w:rPr>
          <w:rFonts w:cs="Arial"/>
        </w:rPr>
        <w:t>Caso queira apresentar alternativa ao Projeto, o Proponente deverá cotar o aqui especificado e apresentar a solução ‘alternativa’ e seu custo. A Alternativa poderá ser aceita ou não, a critério da SA</w:t>
      </w:r>
      <w:r w:rsidR="003D151F">
        <w:rPr>
          <w:rFonts w:cs="Arial"/>
        </w:rPr>
        <w:t>E</w:t>
      </w:r>
      <w:r w:rsidRPr="00CC2969">
        <w:rPr>
          <w:rFonts w:cs="Arial"/>
        </w:rPr>
        <w:t>.</w:t>
      </w:r>
    </w:p>
    <w:p w:rsidR="00D94357" w:rsidRPr="00CC2969" w:rsidRDefault="00D94357" w:rsidP="00D94357">
      <w:pPr>
        <w:pStyle w:val="Corpodetexto31"/>
        <w:spacing w:before="0" w:line="360" w:lineRule="auto"/>
        <w:rPr>
          <w:rFonts w:cs="Arial"/>
        </w:rPr>
      </w:pPr>
    </w:p>
    <w:p w:rsidR="00D94357" w:rsidRPr="00CC2969" w:rsidRDefault="00D94357" w:rsidP="00D94357">
      <w:pPr>
        <w:pStyle w:val="Corpodetexto31"/>
        <w:spacing w:before="0" w:line="360" w:lineRule="auto"/>
        <w:rPr>
          <w:rFonts w:cs="Arial"/>
        </w:rPr>
      </w:pPr>
      <w:r w:rsidRPr="00CC2969">
        <w:rPr>
          <w:rFonts w:cs="Arial"/>
        </w:rPr>
        <w:t>Quando for o caso, deverão ser fornecidas as informações necessárias para a complementação do projeto a ser feita por terceiros.</w:t>
      </w:r>
    </w:p>
    <w:p w:rsidR="004F60D9" w:rsidRPr="00CC2969" w:rsidRDefault="004F60D9" w:rsidP="00CC2969">
      <w:pPr>
        <w:pStyle w:val="tit1"/>
        <w:tabs>
          <w:tab w:val="clear" w:pos="720"/>
        </w:tabs>
        <w:spacing w:after="0" w:line="360" w:lineRule="auto"/>
        <w:ind w:left="1064" w:firstLine="0"/>
        <w:rPr>
          <w:rFonts w:ascii="Arial Negrito" w:hAnsi="Arial Negrito" w:cs="Arial"/>
          <w:caps w:val="0"/>
          <w:szCs w:val="22"/>
        </w:rPr>
      </w:pPr>
    </w:p>
    <w:p w:rsidR="004F60D9" w:rsidRPr="008A2A63" w:rsidRDefault="004F60D9" w:rsidP="008A2A63">
      <w:pPr>
        <w:pStyle w:val="Ttulo4"/>
        <w:numPr>
          <w:ilvl w:val="2"/>
          <w:numId w:val="26"/>
        </w:numPr>
        <w:tabs>
          <w:tab w:val="left" w:pos="567"/>
        </w:tabs>
        <w:spacing w:before="0" w:after="0"/>
        <w:ind w:left="1440"/>
        <w:jc w:val="both"/>
        <w:rPr>
          <w:rFonts w:ascii="Arial" w:hAnsi="Arial" w:cs="Arial"/>
          <w:bCs w:val="0"/>
          <w:smallCaps/>
          <w:sz w:val="22"/>
          <w:szCs w:val="22"/>
        </w:rPr>
      </w:pPr>
      <w:r w:rsidRPr="008A2A63">
        <w:rPr>
          <w:rFonts w:ascii="Arial" w:hAnsi="Arial" w:cs="Arial"/>
          <w:bCs w:val="0"/>
          <w:smallCaps/>
          <w:sz w:val="22"/>
          <w:szCs w:val="22"/>
        </w:rPr>
        <w:t>Características Técnicas</w:t>
      </w:r>
    </w:p>
    <w:p w:rsidR="004F60D9" w:rsidRPr="00893BEC" w:rsidRDefault="004F60D9" w:rsidP="00893BEC">
      <w:pPr>
        <w:jc w:val="both"/>
        <w:rPr>
          <w:rFonts w:ascii="Arial" w:hAnsi="Arial" w:cs="Arial"/>
          <w:szCs w:val="22"/>
        </w:rPr>
      </w:pPr>
    </w:p>
    <w:p w:rsidR="00893BEC" w:rsidRPr="00893BEC" w:rsidRDefault="00893BEC" w:rsidP="00893BEC">
      <w:pPr>
        <w:pStyle w:val="Corpodetexto3"/>
        <w:jc w:val="both"/>
        <w:rPr>
          <w:rFonts w:ascii="Arial" w:hAnsi="Arial" w:cs="Arial"/>
          <w:sz w:val="22"/>
          <w:szCs w:val="22"/>
        </w:rPr>
      </w:pPr>
      <w:r w:rsidRPr="00893BEC">
        <w:rPr>
          <w:rFonts w:ascii="Arial" w:hAnsi="Arial" w:cs="Arial"/>
          <w:sz w:val="22"/>
          <w:szCs w:val="22"/>
        </w:rPr>
        <w:t xml:space="preserve">A </w:t>
      </w:r>
      <w:proofErr w:type="spellStart"/>
      <w:r w:rsidRPr="00893BEC">
        <w:rPr>
          <w:rFonts w:ascii="Arial" w:hAnsi="Arial" w:cs="Arial"/>
          <w:sz w:val="22"/>
          <w:szCs w:val="22"/>
        </w:rPr>
        <w:t>monovia</w:t>
      </w:r>
      <w:proofErr w:type="spellEnd"/>
      <w:r w:rsidRPr="00893BEC">
        <w:rPr>
          <w:rFonts w:ascii="Arial" w:hAnsi="Arial" w:cs="Arial"/>
          <w:sz w:val="22"/>
          <w:szCs w:val="22"/>
        </w:rPr>
        <w:t xml:space="preserve"> destina-se às operações de instalação de equipamentos e remoção dos mesmos para manutenção.</w:t>
      </w:r>
    </w:p>
    <w:p w:rsidR="00893BEC" w:rsidRPr="00893BEC" w:rsidRDefault="00893BEC" w:rsidP="00893BEC">
      <w:pPr>
        <w:jc w:val="both"/>
        <w:rPr>
          <w:rFonts w:ascii="Arial" w:hAnsi="Arial" w:cs="Arial"/>
          <w:szCs w:val="22"/>
        </w:rPr>
      </w:pPr>
    </w:p>
    <w:p w:rsidR="00893BEC" w:rsidRPr="00893BEC" w:rsidRDefault="00893BEC" w:rsidP="00893BEC">
      <w:pPr>
        <w:pStyle w:val="Corpodetexto"/>
        <w:rPr>
          <w:rFonts w:ascii="Arial" w:hAnsi="Arial" w:cs="Arial"/>
          <w:szCs w:val="22"/>
        </w:rPr>
      </w:pPr>
      <w:r w:rsidRPr="00893BEC">
        <w:rPr>
          <w:rFonts w:ascii="Arial" w:hAnsi="Arial" w:cs="Arial"/>
          <w:szCs w:val="22"/>
        </w:rPr>
        <w:t>Deverá ser fornecida completa em todos os detalhes, com os dispositivos mecânicos e acessórios necessários, de modo que esteja pronta para instalação e operação.</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O equipamento deverá incluir o trilho com o comprimento requerido, chaves, parafusos chumbadores, grampos, braçadeiras, suspensores, etc., necessários para a montagem do trilho no concreto ou em perfis laminados de aço.</w:t>
      </w:r>
    </w:p>
    <w:p w:rsidR="00893BEC" w:rsidRPr="00C505B6" w:rsidRDefault="00893BEC" w:rsidP="00893BEC">
      <w:pPr>
        <w:jc w:val="both"/>
        <w:rPr>
          <w:rFonts w:ascii="Arial" w:hAnsi="Arial" w:cs="Arial"/>
          <w:szCs w:val="22"/>
        </w:rPr>
      </w:pPr>
    </w:p>
    <w:p w:rsidR="00893BEC" w:rsidRPr="00893BEC" w:rsidRDefault="00893BEC" w:rsidP="00893BEC">
      <w:pPr>
        <w:jc w:val="both"/>
        <w:rPr>
          <w:rFonts w:ascii="Arial" w:hAnsi="Arial" w:cs="Arial"/>
          <w:caps/>
          <w:szCs w:val="22"/>
        </w:rPr>
      </w:pPr>
      <w:r w:rsidRPr="00893BEC">
        <w:rPr>
          <w:rFonts w:ascii="Arial" w:hAnsi="Arial" w:cs="Arial"/>
          <w:caps/>
          <w:szCs w:val="22"/>
        </w:rPr>
        <w:t>Características Construtivas</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 xml:space="preserve">A </w:t>
      </w:r>
      <w:proofErr w:type="spellStart"/>
      <w:r w:rsidRPr="00893BEC">
        <w:rPr>
          <w:rFonts w:ascii="Arial" w:hAnsi="Arial" w:cs="Arial"/>
          <w:szCs w:val="22"/>
        </w:rPr>
        <w:t>monovia</w:t>
      </w:r>
      <w:proofErr w:type="spellEnd"/>
      <w:r w:rsidRPr="00893BEC">
        <w:rPr>
          <w:rFonts w:ascii="Arial" w:hAnsi="Arial" w:cs="Arial"/>
          <w:szCs w:val="22"/>
        </w:rPr>
        <w:t xml:space="preserve"> deverá ser constituída de perfil, laminado tipo I da Companhia Siderúrgica Nacional, ou similar, e fixada em vigas travessas também de perfil laminado, ou de concreto.</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A talha motorizada deverá ter uma única velocidade.</w:t>
      </w:r>
    </w:p>
    <w:p w:rsidR="00893BEC" w:rsidRPr="00893BEC" w:rsidRDefault="00893BEC" w:rsidP="00893BEC">
      <w:pPr>
        <w:jc w:val="both"/>
        <w:rPr>
          <w:rFonts w:ascii="Arial" w:hAnsi="Arial" w:cs="Arial"/>
          <w:szCs w:val="22"/>
        </w:rPr>
      </w:pPr>
    </w:p>
    <w:p w:rsidR="00893BEC" w:rsidRDefault="00893BEC" w:rsidP="00893BEC">
      <w:pPr>
        <w:jc w:val="both"/>
        <w:rPr>
          <w:rFonts w:ascii="Arial" w:hAnsi="Arial" w:cs="Arial"/>
          <w:caps/>
          <w:szCs w:val="22"/>
        </w:rPr>
      </w:pPr>
      <w:r w:rsidRPr="00893BEC">
        <w:rPr>
          <w:rFonts w:ascii="Arial" w:hAnsi="Arial" w:cs="Arial"/>
          <w:caps/>
          <w:szCs w:val="22"/>
        </w:rPr>
        <w:t>Trole</w:t>
      </w:r>
    </w:p>
    <w:p w:rsidR="006567BE" w:rsidRPr="00893BEC" w:rsidRDefault="006567BE"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 xml:space="preserve">O trole correrá suspenso na </w:t>
      </w:r>
      <w:proofErr w:type="spellStart"/>
      <w:r w:rsidRPr="00893BEC">
        <w:rPr>
          <w:rFonts w:ascii="Arial" w:hAnsi="Arial" w:cs="Arial"/>
          <w:szCs w:val="22"/>
        </w:rPr>
        <w:t>monovia</w:t>
      </w:r>
      <w:proofErr w:type="spellEnd"/>
      <w:r w:rsidRPr="00893BEC">
        <w:rPr>
          <w:rFonts w:ascii="Arial" w:hAnsi="Arial" w:cs="Arial"/>
          <w:szCs w:val="22"/>
        </w:rPr>
        <w:t xml:space="preserve"> e seu movimento de translação será feito manualmente.</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As rodas e os eixos devem ter rolamentos “</w:t>
      </w:r>
      <w:proofErr w:type="gramStart"/>
      <w:r w:rsidRPr="00893BEC">
        <w:rPr>
          <w:rFonts w:ascii="Arial" w:hAnsi="Arial" w:cs="Arial"/>
          <w:szCs w:val="22"/>
        </w:rPr>
        <w:t>anti-atrito</w:t>
      </w:r>
      <w:proofErr w:type="gramEnd"/>
      <w:r w:rsidRPr="00893BEC">
        <w:rPr>
          <w:rFonts w:ascii="Arial" w:hAnsi="Arial" w:cs="Arial"/>
          <w:szCs w:val="22"/>
        </w:rPr>
        <w:t>”, com lubrificação permanente.</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lastRenderedPageBreak/>
        <w:t xml:space="preserve">Todas as engrenagens devem ser fresadas </w:t>
      </w:r>
      <w:proofErr w:type="gramStart"/>
      <w:r w:rsidRPr="00893BEC">
        <w:rPr>
          <w:rFonts w:ascii="Arial" w:hAnsi="Arial" w:cs="Arial"/>
          <w:szCs w:val="22"/>
        </w:rPr>
        <w:t>e construídas de aço SAE 1045, 4140, ou similar</w:t>
      </w:r>
      <w:proofErr w:type="gramEnd"/>
      <w:r w:rsidRPr="00893BEC">
        <w:rPr>
          <w:rFonts w:ascii="Arial" w:hAnsi="Arial" w:cs="Arial"/>
          <w:szCs w:val="22"/>
        </w:rPr>
        <w:t xml:space="preserve"> e todos os mancais terão rolamentos em banho de óleo.</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A caixa do redutor será completamente fechada.</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O cabo de aço deverá ser do tipo “</w:t>
      </w:r>
      <w:proofErr w:type="spellStart"/>
      <w:r w:rsidRPr="00893BEC">
        <w:rPr>
          <w:rFonts w:ascii="Arial" w:hAnsi="Arial" w:cs="Arial"/>
          <w:szCs w:val="22"/>
        </w:rPr>
        <w:t>extra-flexivel</w:t>
      </w:r>
      <w:proofErr w:type="spellEnd"/>
      <w:r w:rsidRPr="00893BEC">
        <w:rPr>
          <w:rFonts w:ascii="Arial" w:hAnsi="Arial" w:cs="Arial"/>
          <w:szCs w:val="22"/>
        </w:rPr>
        <w:t>” marca CIMAF ou similar, solidário com o tambor. O coeficiente de segurança será, no mínimo, igual a cinco.</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 xml:space="preserve">O gancho será de aço forjado, do tipo anzol, com movimento giratório segundo eixo vertical e com dimensões segundo normas DIN 687 (ganchos simples) e DIM 688 no que se refere a cálculo, </w:t>
      </w:r>
      <w:r w:rsidR="00FE4623">
        <w:rPr>
          <w:rFonts w:ascii="Arial" w:hAnsi="Arial" w:cs="Arial"/>
          <w:szCs w:val="22"/>
        </w:rPr>
        <w:t>roscas, usinagem da haste, etc.</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Cada talha elétrica deverá ser equipada com uma chave limitadora de curso, ajustável, e que impeça automaticamente que o gancho ultrapasse as duas posições limitantes, superior ou inferior</w:t>
      </w:r>
      <w:r w:rsidR="003D151F">
        <w:rPr>
          <w:rFonts w:ascii="Arial" w:hAnsi="Arial" w:cs="Arial"/>
          <w:szCs w:val="22"/>
        </w:rPr>
        <w:t>,</w:t>
      </w:r>
      <w:r w:rsidRPr="00893BEC">
        <w:rPr>
          <w:rFonts w:ascii="Arial" w:hAnsi="Arial" w:cs="Arial"/>
          <w:szCs w:val="22"/>
        </w:rPr>
        <w:t xml:space="preserve"> previamente reguladas.</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As polias, em ferro fundido, girarão sobre rolamentos.</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caps/>
          <w:szCs w:val="22"/>
        </w:rPr>
      </w:pPr>
      <w:r w:rsidRPr="00893BEC">
        <w:rPr>
          <w:rFonts w:ascii="Arial" w:hAnsi="Arial" w:cs="Arial"/>
          <w:caps/>
          <w:szCs w:val="22"/>
        </w:rPr>
        <w:t>Pintura</w:t>
      </w:r>
    </w:p>
    <w:p w:rsid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Todo equipamento, tal como motores, caixas de comando, etc., será tratado com jato de areia até o ponto “SPIO quase branco”, na fábrica e pintado com tintas de base dentro das seis horas seguintes.</w:t>
      </w:r>
    </w:p>
    <w:p w:rsidR="00893BEC" w:rsidRPr="00893BEC" w:rsidRDefault="00893BEC" w:rsidP="00893BEC">
      <w:pPr>
        <w:jc w:val="both"/>
        <w:rPr>
          <w:rFonts w:ascii="Arial" w:hAnsi="Arial" w:cs="Arial"/>
          <w:szCs w:val="22"/>
        </w:rPr>
      </w:pPr>
    </w:p>
    <w:p w:rsidR="00893BEC" w:rsidRPr="00893BEC" w:rsidRDefault="00893BEC" w:rsidP="00893BEC">
      <w:pPr>
        <w:jc w:val="both"/>
        <w:rPr>
          <w:rFonts w:ascii="Arial" w:hAnsi="Arial" w:cs="Arial"/>
          <w:szCs w:val="22"/>
        </w:rPr>
      </w:pPr>
      <w:r w:rsidRPr="00893BEC">
        <w:rPr>
          <w:rFonts w:ascii="Arial" w:hAnsi="Arial" w:cs="Arial"/>
          <w:szCs w:val="22"/>
        </w:rPr>
        <w:t xml:space="preserve">Todas as partes da estrutura de aço serão pintadas na fábrica com uma demão de tinta </w:t>
      </w:r>
      <w:proofErr w:type="gramStart"/>
      <w:r w:rsidRPr="00893BEC">
        <w:rPr>
          <w:rFonts w:ascii="Arial" w:hAnsi="Arial" w:cs="Arial"/>
          <w:szCs w:val="22"/>
        </w:rPr>
        <w:t>anti-ferruginosa</w:t>
      </w:r>
      <w:proofErr w:type="gramEnd"/>
      <w:r w:rsidRPr="00893BEC">
        <w:rPr>
          <w:rFonts w:ascii="Arial" w:hAnsi="Arial" w:cs="Arial"/>
          <w:szCs w:val="22"/>
        </w:rPr>
        <w:t xml:space="preserve"> com base de cromato de chumbo.</w:t>
      </w:r>
    </w:p>
    <w:p w:rsidR="00893BEC" w:rsidRDefault="00893BEC" w:rsidP="00893BEC">
      <w:pPr>
        <w:jc w:val="both"/>
        <w:rPr>
          <w:rFonts w:ascii="Arial" w:hAnsi="Arial" w:cs="Arial"/>
          <w:szCs w:val="22"/>
        </w:rPr>
      </w:pPr>
    </w:p>
    <w:p w:rsidR="002616D8" w:rsidRPr="008A2A63" w:rsidRDefault="002616D8" w:rsidP="008A2A63">
      <w:pPr>
        <w:pStyle w:val="Ttulo4"/>
        <w:numPr>
          <w:ilvl w:val="2"/>
          <w:numId w:val="26"/>
        </w:numPr>
        <w:tabs>
          <w:tab w:val="left" w:pos="567"/>
        </w:tabs>
        <w:spacing w:before="0" w:after="0"/>
        <w:ind w:left="1440"/>
        <w:jc w:val="both"/>
        <w:rPr>
          <w:rFonts w:ascii="Arial" w:hAnsi="Arial" w:cs="Arial"/>
          <w:bCs w:val="0"/>
          <w:smallCaps/>
          <w:sz w:val="22"/>
          <w:szCs w:val="22"/>
        </w:rPr>
      </w:pPr>
      <w:bookmarkStart w:id="0" w:name="_GoBack"/>
      <w:r w:rsidRPr="008A2A63">
        <w:rPr>
          <w:rFonts w:ascii="Arial" w:hAnsi="Arial" w:cs="Arial"/>
          <w:bCs w:val="0"/>
          <w:smallCaps/>
          <w:sz w:val="22"/>
          <w:szCs w:val="22"/>
        </w:rPr>
        <w:t>Condições de Serviço e Requisitos Técnicos</w:t>
      </w:r>
    </w:p>
    <w:bookmarkEnd w:id="0"/>
    <w:p w:rsidR="005F72F1" w:rsidRPr="00486B07" w:rsidRDefault="005F72F1" w:rsidP="002616D8">
      <w:pPr>
        <w:ind w:right="-1"/>
        <w:jc w:val="both"/>
        <w:rPr>
          <w:rFonts w:ascii="Arial" w:hAnsi="Arial" w:cs="Arial"/>
          <w:szCs w:val="22"/>
        </w:rPr>
      </w:pPr>
    </w:p>
    <w:p w:rsidR="002616D8" w:rsidRPr="00486B07" w:rsidRDefault="005F72F1" w:rsidP="002616D8">
      <w:pPr>
        <w:ind w:right="-1"/>
        <w:jc w:val="both"/>
        <w:rPr>
          <w:rFonts w:ascii="Arial" w:hAnsi="Arial" w:cs="Arial"/>
          <w:b/>
          <w:szCs w:val="22"/>
        </w:rPr>
      </w:pPr>
      <w:r w:rsidRPr="00486B07">
        <w:rPr>
          <w:rFonts w:ascii="Arial" w:hAnsi="Arial" w:cs="Arial"/>
          <w:b/>
          <w:szCs w:val="22"/>
        </w:rPr>
        <w:t xml:space="preserve">Talha e </w:t>
      </w:r>
      <w:proofErr w:type="spellStart"/>
      <w:r w:rsidRPr="00486B07">
        <w:rPr>
          <w:rFonts w:ascii="Arial" w:hAnsi="Arial" w:cs="Arial"/>
          <w:b/>
          <w:szCs w:val="22"/>
        </w:rPr>
        <w:t>Monovia</w:t>
      </w:r>
      <w:proofErr w:type="spellEnd"/>
      <w:r w:rsidRPr="00486B07">
        <w:rPr>
          <w:rFonts w:ascii="Arial" w:hAnsi="Arial" w:cs="Arial"/>
          <w:b/>
          <w:szCs w:val="22"/>
        </w:rPr>
        <w:t xml:space="preserve"> </w:t>
      </w:r>
      <w:r w:rsidR="007154FF" w:rsidRPr="00486B07">
        <w:rPr>
          <w:rFonts w:ascii="Arial" w:hAnsi="Arial" w:cs="Arial"/>
          <w:b/>
          <w:szCs w:val="22"/>
        </w:rPr>
        <w:t>–</w:t>
      </w:r>
      <w:r w:rsidR="003D151F">
        <w:rPr>
          <w:rFonts w:ascii="Arial" w:hAnsi="Arial" w:cs="Arial"/>
          <w:b/>
          <w:szCs w:val="22"/>
        </w:rPr>
        <w:t xml:space="preserve"> EE Final</w:t>
      </w:r>
    </w:p>
    <w:p w:rsidR="005F72F1" w:rsidRPr="00486B07" w:rsidRDefault="005F72F1" w:rsidP="005F72F1">
      <w:pPr>
        <w:tabs>
          <w:tab w:val="left" w:pos="2835"/>
        </w:tabs>
        <w:ind w:right="-1"/>
        <w:jc w:val="both"/>
        <w:rPr>
          <w:rFonts w:ascii="Arial" w:hAnsi="Arial" w:cs="Arial"/>
          <w:szCs w:val="22"/>
        </w:rPr>
      </w:pPr>
    </w:p>
    <w:p w:rsidR="004C01D5" w:rsidRPr="006230A4" w:rsidRDefault="004C01D5" w:rsidP="005F72F1">
      <w:pPr>
        <w:tabs>
          <w:tab w:val="left" w:pos="2835"/>
        </w:tabs>
        <w:ind w:right="-1"/>
        <w:jc w:val="both"/>
        <w:rPr>
          <w:rFonts w:ascii="Arial" w:hAnsi="Arial" w:cs="Arial"/>
          <w:szCs w:val="22"/>
        </w:rPr>
      </w:pPr>
      <w:r w:rsidRPr="006230A4">
        <w:rPr>
          <w:rFonts w:ascii="Arial" w:hAnsi="Arial" w:cs="Arial"/>
          <w:szCs w:val="22"/>
        </w:rPr>
        <w:t>Quantidade:</w:t>
      </w:r>
      <w:r w:rsidRPr="006230A4">
        <w:rPr>
          <w:rFonts w:ascii="Arial" w:hAnsi="Arial" w:cs="Arial"/>
          <w:szCs w:val="22"/>
        </w:rPr>
        <w:tab/>
      </w:r>
      <w:r w:rsidR="006230A4" w:rsidRPr="006230A4">
        <w:rPr>
          <w:rFonts w:ascii="Arial" w:hAnsi="Arial" w:cs="Arial"/>
          <w:szCs w:val="22"/>
        </w:rPr>
        <w:tab/>
      </w:r>
      <w:r w:rsidR="006230A4" w:rsidRPr="006230A4">
        <w:rPr>
          <w:rFonts w:ascii="Arial" w:hAnsi="Arial" w:cs="Arial"/>
          <w:szCs w:val="22"/>
        </w:rPr>
        <w:tab/>
      </w:r>
      <w:r w:rsidRPr="006230A4">
        <w:rPr>
          <w:rFonts w:ascii="Arial" w:hAnsi="Arial" w:cs="Arial"/>
          <w:szCs w:val="22"/>
        </w:rPr>
        <w:t>0</w:t>
      </w:r>
      <w:r w:rsidR="006230A4" w:rsidRPr="006230A4">
        <w:rPr>
          <w:rFonts w:ascii="Arial" w:hAnsi="Arial" w:cs="Arial"/>
          <w:szCs w:val="22"/>
        </w:rPr>
        <w:t>2</w:t>
      </w:r>
      <w:r w:rsidRPr="006230A4">
        <w:rPr>
          <w:rFonts w:ascii="Arial" w:hAnsi="Arial" w:cs="Arial"/>
          <w:szCs w:val="22"/>
        </w:rPr>
        <w:t xml:space="preserve"> (</w:t>
      </w:r>
      <w:r w:rsidR="006230A4" w:rsidRPr="006230A4">
        <w:rPr>
          <w:rFonts w:ascii="Arial" w:hAnsi="Arial" w:cs="Arial"/>
          <w:szCs w:val="22"/>
        </w:rPr>
        <w:t>duas</w:t>
      </w:r>
      <w:r w:rsidRPr="006230A4">
        <w:rPr>
          <w:rFonts w:ascii="Arial" w:hAnsi="Arial" w:cs="Arial"/>
          <w:szCs w:val="22"/>
        </w:rPr>
        <w:t>) unidades;</w:t>
      </w:r>
    </w:p>
    <w:p w:rsidR="002616D8" w:rsidRPr="006230A4" w:rsidRDefault="006230A4" w:rsidP="005F72F1">
      <w:pPr>
        <w:tabs>
          <w:tab w:val="left" w:pos="2835"/>
        </w:tabs>
        <w:ind w:right="-1"/>
        <w:jc w:val="both"/>
        <w:rPr>
          <w:rFonts w:ascii="Arial" w:hAnsi="Arial" w:cs="Arial"/>
          <w:szCs w:val="22"/>
        </w:rPr>
      </w:pPr>
      <w:r w:rsidRPr="006230A4">
        <w:rPr>
          <w:rFonts w:ascii="Arial" w:hAnsi="Arial" w:cs="Arial"/>
          <w:szCs w:val="22"/>
        </w:rPr>
        <w:t>Carga e</w:t>
      </w:r>
      <w:r w:rsidR="007154FF" w:rsidRPr="006230A4">
        <w:rPr>
          <w:rFonts w:ascii="Arial" w:hAnsi="Arial" w:cs="Arial"/>
          <w:szCs w:val="22"/>
        </w:rPr>
        <w:t>stática</w:t>
      </w:r>
      <w:r w:rsidR="002616D8" w:rsidRPr="006230A4">
        <w:rPr>
          <w:rFonts w:ascii="Arial" w:hAnsi="Arial" w:cs="Arial"/>
          <w:szCs w:val="22"/>
        </w:rPr>
        <w:t>:</w:t>
      </w:r>
      <w:r w:rsidR="002616D8" w:rsidRPr="006230A4">
        <w:rPr>
          <w:rFonts w:ascii="Arial" w:hAnsi="Arial" w:cs="Arial"/>
          <w:szCs w:val="22"/>
        </w:rPr>
        <w:tab/>
      </w:r>
      <w:r w:rsidRPr="006230A4">
        <w:rPr>
          <w:rFonts w:ascii="Arial" w:hAnsi="Arial" w:cs="Arial"/>
          <w:szCs w:val="22"/>
        </w:rPr>
        <w:tab/>
      </w:r>
      <w:r w:rsidRPr="006230A4">
        <w:rPr>
          <w:rFonts w:ascii="Arial" w:hAnsi="Arial" w:cs="Arial"/>
          <w:szCs w:val="22"/>
        </w:rPr>
        <w:tab/>
      </w:r>
      <w:r w:rsidR="004C01D5" w:rsidRPr="006230A4">
        <w:rPr>
          <w:rFonts w:ascii="Arial" w:hAnsi="Arial" w:cs="Arial"/>
          <w:szCs w:val="22"/>
        </w:rPr>
        <w:t>3000</w:t>
      </w:r>
      <w:r w:rsidR="002616D8" w:rsidRPr="006230A4">
        <w:rPr>
          <w:rFonts w:ascii="Arial" w:hAnsi="Arial" w:cs="Arial"/>
          <w:szCs w:val="22"/>
        </w:rPr>
        <w:t xml:space="preserve"> kg</w:t>
      </w:r>
      <w:r w:rsidR="00FC6F1A" w:rsidRPr="006230A4">
        <w:rPr>
          <w:rFonts w:ascii="Arial" w:hAnsi="Arial" w:cs="Arial"/>
          <w:szCs w:val="22"/>
        </w:rPr>
        <w:t>;</w:t>
      </w:r>
    </w:p>
    <w:p w:rsidR="00FC6F1A" w:rsidRPr="006135A8" w:rsidRDefault="00FC6F1A" w:rsidP="00FC6F1A">
      <w:pPr>
        <w:tabs>
          <w:tab w:val="left" w:pos="2835"/>
        </w:tabs>
        <w:ind w:right="-1"/>
        <w:jc w:val="both"/>
        <w:rPr>
          <w:rFonts w:ascii="Arial" w:hAnsi="Arial" w:cs="Arial"/>
          <w:szCs w:val="22"/>
        </w:rPr>
      </w:pPr>
      <w:r w:rsidRPr="006135A8">
        <w:rPr>
          <w:rFonts w:ascii="Arial" w:hAnsi="Arial" w:cs="Arial"/>
          <w:szCs w:val="22"/>
        </w:rPr>
        <w:t>Comprimento</w:t>
      </w:r>
      <w:r w:rsidR="006230A4" w:rsidRPr="006135A8">
        <w:rPr>
          <w:rFonts w:ascii="Arial" w:hAnsi="Arial" w:cs="Arial"/>
          <w:szCs w:val="22"/>
        </w:rPr>
        <w:t xml:space="preserve"> de cada trecho reto</w:t>
      </w:r>
      <w:r w:rsidRPr="006135A8">
        <w:rPr>
          <w:rFonts w:ascii="Arial" w:hAnsi="Arial" w:cs="Arial"/>
          <w:szCs w:val="22"/>
        </w:rPr>
        <w:t>:</w:t>
      </w:r>
      <w:r w:rsidRPr="006135A8">
        <w:rPr>
          <w:rFonts w:ascii="Arial" w:hAnsi="Arial" w:cs="Arial"/>
          <w:szCs w:val="22"/>
        </w:rPr>
        <w:tab/>
      </w:r>
      <w:r w:rsidR="004C01D5" w:rsidRPr="006135A8">
        <w:rPr>
          <w:rFonts w:ascii="Arial" w:hAnsi="Arial" w:cs="Arial"/>
          <w:szCs w:val="22"/>
        </w:rPr>
        <w:t>14,</w:t>
      </w:r>
      <w:r w:rsidR="006230A4" w:rsidRPr="006135A8">
        <w:rPr>
          <w:rFonts w:ascii="Arial" w:hAnsi="Arial" w:cs="Arial"/>
          <w:szCs w:val="22"/>
        </w:rPr>
        <w:t>90</w:t>
      </w:r>
      <w:r w:rsidR="00486B07" w:rsidRPr="006135A8">
        <w:rPr>
          <w:rFonts w:ascii="Arial" w:hAnsi="Arial" w:cs="Arial"/>
          <w:szCs w:val="22"/>
        </w:rPr>
        <w:t xml:space="preserve"> m;</w:t>
      </w:r>
    </w:p>
    <w:p w:rsidR="006230A4" w:rsidRPr="006135A8" w:rsidRDefault="006135A8" w:rsidP="00FC6F1A">
      <w:pPr>
        <w:tabs>
          <w:tab w:val="left" w:pos="2835"/>
        </w:tabs>
        <w:ind w:right="-1"/>
        <w:jc w:val="both"/>
        <w:rPr>
          <w:rFonts w:ascii="Arial" w:hAnsi="Arial" w:cs="Arial"/>
          <w:szCs w:val="22"/>
        </w:rPr>
      </w:pPr>
      <w:r w:rsidRPr="006135A8">
        <w:rPr>
          <w:rFonts w:ascii="Arial" w:hAnsi="Arial" w:cs="Arial"/>
          <w:szCs w:val="22"/>
        </w:rPr>
        <w:t>Raio de curvatura</w:t>
      </w:r>
      <w:r w:rsidR="006230A4" w:rsidRPr="006135A8">
        <w:rPr>
          <w:rFonts w:ascii="Arial" w:hAnsi="Arial" w:cs="Arial"/>
          <w:szCs w:val="22"/>
        </w:rPr>
        <w:t>:</w:t>
      </w:r>
      <w:r w:rsidR="006230A4" w:rsidRPr="006135A8">
        <w:rPr>
          <w:rFonts w:ascii="Arial" w:hAnsi="Arial" w:cs="Arial"/>
          <w:szCs w:val="22"/>
        </w:rPr>
        <w:tab/>
      </w:r>
      <w:r w:rsidRPr="006135A8">
        <w:rPr>
          <w:rFonts w:ascii="Arial" w:hAnsi="Arial" w:cs="Arial"/>
          <w:szCs w:val="22"/>
        </w:rPr>
        <w:tab/>
      </w:r>
      <w:r w:rsidRPr="006135A8">
        <w:rPr>
          <w:rFonts w:ascii="Arial" w:hAnsi="Arial" w:cs="Arial"/>
          <w:szCs w:val="22"/>
        </w:rPr>
        <w:tab/>
        <w:t>180º</w:t>
      </w:r>
      <w:r w:rsidR="00097B3F">
        <w:rPr>
          <w:rFonts w:ascii="Arial" w:hAnsi="Arial" w:cs="Arial"/>
          <w:szCs w:val="22"/>
        </w:rPr>
        <w:t>;</w:t>
      </w:r>
    </w:p>
    <w:p w:rsidR="00486B07" w:rsidRDefault="004C01D5" w:rsidP="00FC6F1A">
      <w:pPr>
        <w:tabs>
          <w:tab w:val="left" w:pos="2835"/>
        </w:tabs>
        <w:ind w:right="-1"/>
        <w:jc w:val="both"/>
        <w:rPr>
          <w:rFonts w:ascii="Arial" w:hAnsi="Arial" w:cs="Arial"/>
          <w:szCs w:val="22"/>
        </w:rPr>
      </w:pPr>
      <w:r w:rsidRPr="006135A8">
        <w:rPr>
          <w:rFonts w:ascii="Arial" w:hAnsi="Arial" w:cs="Arial"/>
          <w:szCs w:val="22"/>
        </w:rPr>
        <w:t>Elevação</w:t>
      </w:r>
      <w:r w:rsidR="006230A4" w:rsidRPr="006135A8">
        <w:rPr>
          <w:rFonts w:ascii="Arial" w:hAnsi="Arial" w:cs="Arial"/>
          <w:szCs w:val="22"/>
        </w:rPr>
        <w:t>:</w:t>
      </w:r>
      <w:r w:rsidR="006230A4" w:rsidRPr="006135A8">
        <w:rPr>
          <w:rFonts w:ascii="Arial" w:hAnsi="Arial" w:cs="Arial"/>
          <w:szCs w:val="22"/>
        </w:rPr>
        <w:tab/>
      </w:r>
      <w:r w:rsidRPr="006135A8">
        <w:rPr>
          <w:rFonts w:ascii="Arial" w:hAnsi="Arial" w:cs="Arial"/>
          <w:szCs w:val="22"/>
        </w:rPr>
        <w:tab/>
      </w:r>
      <w:r w:rsidR="006230A4" w:rsidRPr="006135A8">
        <w:rPr>
          <w:rFonts w:ascii="Arial" w:hAnsi="Arial" w:cs="Arial"/>
          <w:szCs w:val="22"/>
        </w:rPr>
        <w:tab/>
      </w:r>
      <w:r w:rsidR="00486B07" w:rsidRPr="006135A8">
        <w:rPr>
          <w:rFonts w:ascii="Arial" w:hAnsi="Arial" w:cs="Arial"/>
          <w:szCs w:val="22"/>
        </w:rPr>
        <w:t xml:space="preserve"> </w:t>
      </w:r>
      <w:r w:rsidRPr="006135A8">
        <w:rPr>
          <w:rFonts w:ascii="Arial" w:hAnsi="Arial" w:cs="Arial"/>
          <w:szCs w:val="22"/>
        </w:rPr>
        <w:t xml:space="preserve">3,15 </w:t>
      </w:r>
      <w:r w:rsidR="00486B07" w:rsidRPr="006135A8">
        <w:rPr>
          <w:rFonts w:ascii="Arial" w:hAnsi="Arial" w:cs="Arial"/>
          <w:szCs w:val="22"/>
        </w:rPr>
        <w:t>m.</w:t>
      </w:r>
    </w:p>
    <w:p w:rsidR="006230A4" w:rsidRPr="00486B07" w:rsidRDefault="006230A4" w:rsidP="006230A4">
      <w:pPr>
        <w:ind w:right="-1"/>
        <w:jc w:val="both"/>
        <w:rPr>
          <w:rFonts w:ascii="Arial" w:hAnsi="Arial" w:cs="Arial"/>
          <w:b/>
          <w:szCs w:val="22"/>
        </w:rPr>
      </w:pPr>
      <w:r w:rsidRPr="00486B07">
        <w:rPr>
          <w:rFonts w:ascii="Arial" w:hAnsi="Arial" w:cs="Arial"/>
          <w:b/>
          <w:szCs w:val="22"/>
        </w:rPr>
        <w:lastRenderedPageBreak/>
        <w:t xml:space="preserve">Talha e </w:t>
      </w:r>
      <w:proofErr w:type="spellStart"/>
      <w:r w:rsidRPr="00486B07">
        <w:rPr>
          <w:rFonts w:ascii="Arial" w:hAnsi="Arial" w:cs="Arial"/>
          <w:b/>
          <w:szCs w:val="22"/>
        </w:rPr>
        <w:t>Monovia</w:t>
      </w:r>
      <w:proofErr w:type="spellEnd"/>
      <w:r w:rsidRPr="00486B07">
        <w:rPr>
          <w:rFonts w:ascii="Arial" w:hAnsi="Arial" w:cs="Arial"/>
          <w:b/>
          <w:szCs w:val="22"/>
        </w:rPr>
        <w:t xml:space="preserve"> –</w:t>
      </w:r>
      <w:r>
        <w:rPr>
          <w:rFonts w:ascii="Arial" w:hAnsi="Arial" w:cs="Arial"/>
          <w:b/>
          <w:szCs w:val="22"/>
        </w:rPr>
        <w:t xml:space="preserve"> </w:t>
      </w:r>
      <w:r w:rsidR="00056423">
        <w:rPr>
          <w:rFonts w:ascii="Arial" w:hAnsi="Arial" w:cs="Arial"/>
          <w:b/>
          <w:szCs w:val="22"/>
        </w:rPr>
        <w:t>Sopradores e EE de Escuma</w:t>
      </w:r>
    </w:p>
    <w:p w:rsidR="006230A4" w:rsidRPr="00486B07" w:rsidRDefault="006230A4" w:rsidP="006230A4">
      <w:pPr>
        <w:tabs>
          <w:tab w:val="left" w:pos="2835"/>
        </w:tabs>
        <w:ind w:right="-1"/>
        <w:jc w:val="both"/>
        <w:rPr>
          <w:rFonts w:ascii="Arial" w:hAnsi="Arial" w:cs="Arial"/>
          <w:szCs w:val="22"/>
        </w:rPr>
      </w:pPr>
    </w:p>
    <w:p w:rsidR="006230A4" w:rsidRPr="00056423" w:rsidRDefault="006230A4" w:rsidP="006230A4">
      <w:pPr>
        <w:tabs>
          <w:tab w:val="left" w:pos="2835"/>
        </w:tabs>
        <w:ind w:right="-1"/>
        <w:jc w:val="both"/>
        <w:rPr>
          <w:rFonts w:ascii="Arial" w:hAnsi="Arial" w:cs="Arial"/>
          <w:szCs w:val="22"/>
        </w:rPr>
      </w:pPr>
      <w:r w:rsidRPr="00056423">
        <w:rPr>
          <w:rFonts w:ascii="Arial" w:hAnsi="Arial" w:cs="Arial"/>
          <w:szCs w:val="22"/>
        </w:rPr>
        <w:t>Quantidade:</w:t>
      </w:r>
      <w:r w:rsidRPr="00056423">
        <w:rPr>
          <w:rFonts w:ascii="Arial" w:hAnsi="Arial" w:cs="Arial"/>
          <w:szCs w:val="22"/>
        </w:rPr>
        <w:tab/>
      </w:r>
      <w:r w:rsidR="00056423">
        <w:rPr>
          <w:rFonts w:ascii="Arial" w:hAnsi="Arial" w:cs="Arial"/>
          <w:szCs w:val="22"/>
        </w:rPr>
        <w:tab/>
        <w:t xml:space="preserve"> </w:t>
      </w:r>
      <w:r w:rsidR="00056423">
        <w:rPr>
          <w:rFonts w:ascii="Arial" w:hAnsi="Arial" w:cs="Arial"/>
          <w:szCs w:val="22"/>
        </w:rPr>
        <w:tab/>
      </w:r>
      <w:r w:rsidRPr="00056423">
        <w:rPr>
          <w:rFonts w:ascii="Arial" w:hAnsi="Arial" w:cs="Arial"/>
          <w:szCs w:val="22"/>
        </w:rPr>
        <w:t>0</w:t>
      </w:r>
      <w:r w:rsidR="00056423" w:rsidRPr="00056423">
        <w:rPr>
          <w:rFonts w:ascii="Arial" w:hAnsi="Arial" w:cs="Arial"/>
          <w:szCs w:val="22"/>
        </w:rPr>
        <w:t>1</w:t>
      </w:r>
      <w:r w:rsidRPr="00056423">
        <w:rPr>
          <w:rFonts w:ascii="Arial" w:hAnsi="Arial" w:cs="Arial"/>
          <w:szCs w:val="22"/>
        </w:rPr>
        <w:t xml:space="preserve"> (</w:t>
      </w:r>
      <w:r w:rsidR="00056423" w:rsidRPr="00056423">
        <w:rPr>
          <w:rFonts w:ascii="Arial" w:hAnsi="Arial" w:cs="Arial"/>
          <w:szCs w:val="22"/>
        </w:rPr>
        <w:t>uma) unidade</w:t>
      </w:r>
      <w:r w:rsidRPr="00056423">
        <w:rPr>
          <w:rFonts w:ascii="Arial" w:hAnsi="Arial" w:cs="Arial"/>
          <w:szCs w:val="22"/>
        </w:rPr>
        <w:t>;</w:t>
      </w:r>
    </w:p>
    <w:p w:rsidR="006230A4" w:rsidRPr="00097B3F" w:rsidRDefault="006230A4" w:rsidP="006230A4">
      <w:pPr>
        <w:tabs>
          <w:tab w:val="left" w:pos="2835"/>
        </w:tabs>
        <w:ind w:right="-1"/>
        <w:jc w:val="both"/>
        <w:rPr>
          <w:rFonts w:ascii="Arial" w:hAnsi="Arial" w:cs="Arial"/>
          <w:szCs w:val="22"/>
        </w:rPr>
      </w:pPr>
      <w:r w:rsidRPr="00097B3F">
        <w:rPr>
          <w:rFonts w:ascii="Arial" w:hAnsi="Arial" w:cs="Arial"/>
          <w:szCs w:val="22"/>
        </w:rPr>
        <w:t>Carga Estática:</w:t>
      </w:r>
      <w:r w:rsidRPr="00097B3F">
        <w:rPr>
          <w:rFonts w:ascii="Arial" w:hAnsi="Arial" w:cs="Arial"/>
          <w:szCs w:val="22"/>
        </w:rPr>
        <w:tab/>
      </w:r>
      <w:r w:rsidR="00056423" w:rsidRPr="00097B3F">
        <w:rPr>
          <w:rFonts w:ascii="Arial" w:hAnsi="Arial" w:cs="Arial"/>
          <w:szCs w:val="22"/>
        </w:rPr>
        <w:tab/>
      </w:r>
      <w:r w:rsidR="00056423" w:rsidRPr="00097B3F">
        <w:rPr>
          <w:rFonts w:ascii="Arial" w:hAnsi="Arial" w:cs="Arial"/>
          <w:szCs w:val="22"/>
        </w:rPr>
        <w:tab/>
      </w:r>
      <w:r w:rsidRPr="00097B3F">
        <w:rPr>
          <w:rFonts w:ascii="Arial" w:hAnsi="Arial" w:cs="Arial"/>
          <w:szCs w:val="22"/>
        </w:rPr>
        <w:t>300 kg;</w:t>
      </w:r>
    </w:p>
    <w:p w:rsidR="006230A4" w:rsidRPr="00097B3F" w:rsidRDefault="006230A4" w:rsidP="006230A4">
      <w:pPr>
        <w:tabs>
          <w:tab w:val="left" w:pos="2835"/>
        </w:tabs>
        <w:ind w:right="-1"/>
        <w:jc w:val="both"/>
        <w:rPr>
          <w:rFonts w:ascii="Arial" w:hAnsi="Arial" w:cs="Arial"/>
          <w:szCs w:val="22"/>
        </w:rPr>
      </w:pPr>
      <w:r w:rsidRPr="00097B3F">
        <w:rPr>
          <w:rFonts w:ascii="Arial" w:hAnsi="Arial" w:cs="Arial"/>
          <w:szCs w:val="22"/>
        </w:rPr>
        <w:t>Comprimento</w:t>
      </w:r>
      <w:r w:rsidR="00056423" w:rsidRPr="00097B3F">
        <w:rPr>
          <w:rFonts w:ascii="Arial" w:hAnsi="Arial" w:cs="Arial"/>
          <w:szCs w:val="22"/>
        </w:rPr>
        <w:t xml:space="preserve"> do trecho reto inicial</w:t>
      </w:r>
      <w:r w:rsidRPr="00097B3F">
        <w:rPr>
          <w:rFonts w:ascii="Arial" w:hAnsi="Arial" w:cs="Arial"/>
          <w:szCs w:val="22"/>
        </w:rPr>
        <w:t>:</w:t>
      </w:r>
      <w:r w:rsidRPr="00097B3F">
        <w:rPr>
          <w:rFonts w:ascii="Arial" w:hAnsi="Arial" w:cs="Arial"/>
          <w:szCs w:val="22"/>
        </w:rPr>
        <w:tab/>
      </w:r>
      <w:r w:rsidR="00097B3F" w:rsidRPr="00097B3F">
        <w:rPr>
          <w:rFonts w:ascii="Arial" w:hAnsi="Arial" w:cs="Arial"/>
          <w:szCs w:val="22"/>
        </w:rPr>
        <w:t xml:space="preserve">7,87 </w:t>
      </w:r>
      <w:r w:rsidRPr="00097B3F">
        <w:rPr>
          <w:rFonts w:ascii="Arial" w:hAnsi="Arial" w:cs="Arial"/>
          <w:szCs w:val="22"/>
        </w:rPr>
        <w:t>m;</w:t>
      </w:r>
    </w:p>
    <w:p w:rsidR="00056423" w:rsidRDefault="00056423" w:rsidP="006230A4">
      <w:pPr>
        <w:tabs>
          <w:tab w:val="left" w:pos="2835"/>
        </w:tabs>
        <w:ind w:right="-1"/>
        <w:jc w:val="both"/>
        <w:rPr>
          <w:rFonts w:ascii="Arial" w:hAnsi="Arial" w:cs="Arial"/>
          <w:szCs w:val="22"/>
        </w:rPr>
      </w:pPr>
      <w:r w:rsidRPr="00097B3F">
        <w:rPr>
          <w:rFonts w:ascii="Arial" w:hAnsi="Arial" w:cs="Arial"/>
          <w:szCs w:val="22"/>
        </w:rPr>
        <w:t>Comprimento do trecho reto final:</w:t>
      </w:r>
      <w:r w:rsidR="00097B3F" w:rsidRPr="00097B3F">
        <w:rPr>
          <w:rFonts w:ascii="Arial" w:hAnsi="Arial" w:cs="Arial"/>
          <w:szCs w:val="22"/>
        </w:rPr>
        <w:tab/>
        <w:t>1,95 m;</w:t>
      </w:r>
    </w:p>
    <w:p w:rsidR="00097B3F" w:rsidRPr="006135A8" w:rsidRDefault="00097B3F" w:rsidP="00097B3F">
      <w:pPr>
        <w:tabs>
          <w:tab w:val="left" w:pos="2835"/>
        </w:tabs>
        <w:ind w:right="-1"/>
        <w:jc w:val="both"/>
        <w:rPr>
          <w:rFonts w:ascii="Arial" w:hAnsi="Arial" w:cs="Arial"/>
          <w:szCs w:val="22"/>
        </w:rPr>
      </w:pPr>
      <w:r w:rsidRPr="006135A8">
        <w:rPr>
          <w:rFonts w:ascii="Arial" w:hAnsi="Arial" w:cs="Arial"/>
          <w:szCs w:val="22"/>
        </w:rPr>
        <w:t>Raio de curvatura:</w:t>
      </w:r>
      <w:r w:rsidRPr="006135A8">
        <w:rPr>
          <w:rFonts w:ascii="Arial" w:hAnsi="Arial" w:cs="Arial"/>
          <w:szCs w:val="22"/>
        </w:rPr>
        <w:tab/>
      </w:r>
      <w:r w:rsidRPr="006135A8">
        <w:rPr>
          <w:rFonts w:ascii="Arial" w:hAnsi="Arial" w:cs="Arial"/>
          <w:szCs w:val="22"/>
        </w:rPr>
        <w:tab/>
      </w:r>
      <w:r w:rsidRPr="006135A8">
        <w:rPr>
          <w:rFonts w:ascii="Arial" w:hAnsi="Arial" w:cs="Arial"/>
          <w:szCs w:val="22"/>
        </w:rPr>
        <w:tab/>
      </w:r>
      <w:r>
        <w:rPr>
          <w:rFonts w:ascii="Arial" w:hAnsi="Arial" w:cs="Arial"/>
          <w:szCs w:val="22"/>
        </w:rPr>
        <w:t>9</w:t>
      </w:r>
      <w:r w:rsidRPr="006135A8">
        <w:rPr>
          <w:rFonts w:ascii="Arial" w:hAnsi="Arial" w:cs="Arial"/>
          <w:szCs w:val="22"/>
        </w:rPr>
        <w:t>0º</w:t>
      </w:r>
      <w:r>
        <w:rPr>
          <w:rFonts w:ascii="Arial" w:hAnsi="Arial" w:cs="Arial"/>
          <w:szCs w:val="22"/>
        </w:rPr>
        <w:t>;</w:t>
      </w:r>
    </w:p>
    <w:p w:rsidR="00572643" w:rsidRPr="006135A8" w:rsidRDefault="006230A4" w:rsidP="006135A8">
      <w:pPr>
        <w:tabs>
          <w:tab w:val="left" w:pos="2835"/>
        </w:tabs>
        <w:ind w:right="-1"/>
        <w:jc w:val="both"/>
        <w:rPr>
          <w:rFonts w:ascii="Arial" w:hAnsi="Arial" w:cs="Arial"/>
          <w:szCs w:val="22"/>
        </w:rPr>
      </w:pPr>
      <w:r w:rsidRPr="00097B3F">
        <w:rPr>
          <w:rFonts w:ascii="Arial" w:hAnsi="Arial" w:cs="Arial"/>
          <w:szCs w:val="22"/>
        </w:rPr>
        <w:t>Elevação</w:t>
      </w:r>
      <w:r w:rsidR="00097B3F">
        <w:rPr>
          <w:rFonts w:ascii="Arial" w:hAnsi="Arial" w:cs="Arial"/>
          <w:szCs w:val="22"/>
        </w:rPr>
        <w:t>:</w:t>
      </w:r>
      <w:r w:rsidRPr="00097B3F">
        <w:rPr>
          <w:rFonts w:ascii="Arial" w:hAnsi="Arial" w:cs="Arial"/>
          <w:szCs w:val="22"/>
        </w:rPr>
        <w:tab/>
        <w:t xml:space="preserve"> </w:t>
      </w:r>
      <w:r w:rsidR="00097B3F">
        <w:rPr>
          <w:rFonts w:ascii="Arial" w:hAnsi="Arial" w:cs="Arial"/>
          <w:szCs w:val="22"/>
        </w:rPr>
        <w:tab/>
      </w:r>
      <w:r w:rsidRPr="00097B3F">
        <w:rPr>
          <w:rFonts w:ascii="Arial" w:hAnsi="Arial" w:cs="Arial"/>
          <w:szCs w:val="22"/>
        </w:rPr>
        <w:t>3,</w:t>
      </w:r>
      <w:r w:rsidR="00097B3F" w:rsidRPr="00097B3F">
        <w:rPr>
          <w:rFonts w:ascii="Arial" w:hAnsi="Arial" w:cs="Arial"/>
          <w:szCs w:val="22"/>
        </w:rPr>
        <w:t>3</w:t>
      </w:r>
      <w:r w:rsidRPr="00097B3F">
        <w:rPr>
          <w:rFonts w:ascii="Arial" w:hAnsi="Arial" w:cs="Arial"/>
          <w:szCs w:val="22"/>
        </w:rPr>
        <w:t>5 m.</w:t>
      </w:r>
    </w:p>
    <w:sectPr w:rsidR="00572643" w:rsidRPr="006135A8" w:rsidSect="00F75350">
      <w:headerReference w:type="default" r:id="rId9"/>
      <w:footerReference w:type="default" r:id="rId10"/>
      <w:pgSz w:w="11906" w:h="16838" w:code="9"/>
      <w:pgMar w:top="1134" w:right="851" w:bottom="1418"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0A4" w:rsidRDefault="006230A4">
      <w:r>
        <w:separator/>
      </w:r>
    </w:p>
  </w:endnote>
  <w:endnote w:type="continuationSeparator" w:id="0">
    <w:p w:rsidR="006230A4" w:rsidRDefault="0062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egrito">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0A4" w:rsidRPr="00F75350" w:rsidRDefault="006230A4" w:rsidP="00F75350">
    <w:pPr>
      <w:pStyle w:val="Rodap"/>
      <w:rPr>
        <w:szCs w:val="6"/>
      </w:rPr>
    </w:pPr>
    <w:r w:rsidRPr="00F75350">
      <w:rPr>
        <w:szCs w:val="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OLE_LINK1"/>
  <w:bookmarkStart w:id="2" w:name="OLE_LINK2"/>
  <w:bookmarkStart w:id="3" w:name="_Hlk206319306"/>
  <w:p w:rsidR="006230A4" w:rsidRPr="00D33443" w:rsidRDefault="006230A4" w:rsidP="00182DA7">
    <w:pPr>
      <w:pStyle w:val="Rodap"/>
      <w:tabs>
        <w:tab w:val="right" w:pos="7938"/>
        <w:tab w:val="right" w:pos="9939"/>
      </w:tabs>
      <w:rPr>
        <w:rFonts w:ascii="Arial" w:hAnsi="Arial"/>
      </w:rPr>
    </w:pPr>
    <w:r w:rsidRPr="006C10F4">
      <w:rPr>
        <w:smallCaps/>
        <w:sz w:val="6"/>
        <w:szCs w:val="6"/>
      </w:rPr>
      <w:fldChar w:fldCharType="begin"/>
    </w:r>
    <w:r w:rsidRPr="006C10F4">
      <w:rPr>
        <w:smallCaps/>
        <w:sz w:val="6"/>
        <w:szCs w:val="6"/>
      </w:rPr>
      <w:instrText xml:space="preserve"> FILENAME \p </w:instrText>
    </w:r>
    <w:r w:rsidRPr="006C10F4">
      <w:rPr>
        <w:smallCaps/>
        <w:sz w:val="6"/>
        <w:szCs w:val="6"/>
      </w:rPr>
      <w:fldChar w:fldCharType="separate"/>
    </w:r>
    <w:r w:rsidR="009F5EF7">
      <w:rPr>
        <w:smallCaps/>
        <w:noProof/>
        <w:sz w:val="6"/>
        <w:szCs w:val="6"/>
      </w:rPr>
      <w:t>Q:\Projetos2013\CATALÃO\SES\ETE\HIDR\Relatórios\4.Especificações Técnicas\4.27 Talha e Monovia.docx</w:t>
    </w:r>
    <w:r w:rsidRPr="006C10F4">
      <w:rPr>
        <w:smallCaps/>
        <w:sz w:val="6"/>
        <w:szCs w:val="6"/>
      </w:rPr>
      <w:fldChar w:fldCharType="end"/>
    </w:r>
    <w:r w:rsidRPr="004A2847">
      <w:rPr>
        <w:rFonts w:ascii="Arial" w:hAnsi="Arial"/>
      </w:rPr>
      <w:tab/>
    </w:r>
    <w:r>
      <w:rPr>
        <w:rFonts w:ascii="Arial" w:hAnsi="Arial"/>
      </w:rPr>
      <w:tab/>
    </w:r>
    <w:r>
      <w:rPr>
        <w:rFonts w:ascii="Arial" w:hAnsi="Arial"/>
      </w:rPr>
      <w:tab/>
    </w:r>
    <w:r w:rsidRPr="009814FC">
      <w:rPr>
        <w:rFonts w:ascii="Arial" w:hAnsi="Arial"/>
        <w:smallCaps/>
        <w:sz w:val="18"/>
        <w:szCs w:val="18"/>
      </w:rPr>
      <w:t xml:space="preserve">SENHA </w:t>
    </w:r>
    <w:proofErr w:type="gramStart"/>
    <w:r w:rsidRPr="009814FC">
      <w:rPr>
        <w:rFonts w:ascii="Arial" w:hAnsi="Arial"/>
        <w:smallCaps/>
        <w:sz w:val="18"/>
        <w:szCs w:val="18"/>
      </w:rPr>
      <w:t>ENGENHARIA</w:t>
    </w:r>
    <w:bookmarkEnd w:id="1"/>
    <w:bookmarkEnd w:id="2"/>
    <w:bookmarkEnd w:id="3"/>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0A4" w:rsidRDefault="006230A4">
      <w:r>
        <w:separator/>
      </w:r>
    </w:p>
  </w:footnote>
  <w:footnote w:type="continuationSeparator" w:id="0">
    <w:p w:rsidR="006230A4" w:rsidRDefault="0062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0A4" w:rsidRPr="00DF4497" w:rsidRDefault="006230A4" w:rsidP="006D5011">
    <w:pPr>
      <w:pStyle w:val="SENHA-CABEALHO1LINHA"/>
    </w:pPr>
    <w:proofErr w:type="spellStart"/>
    <w:proofErr w:type="gramStart"/>
    <w:r>
      <w:t>ses</w:t>
    </w:r>
    <w:proofErr w:type="spellEnd"/>
    <w:proofErr w:type="gramEnd"/>
    <w:r>
      <w:t xml:space="preserve"> catalão</w:t>
    </w:r>
    <w:r>
      <w:tab/>
    </w:r>
    <w:r w:rsidR="009F5EF7">
      <w:t>4</w:t>
    </w:r>
    <w:r w:rsidR="006C4C2B">
      <w:t>.27</w:t>
    </w:r>
    <w:r>
      <w:t xml:space="preserve"> </w:t>
    </w:r>
    <w:r w:rsidR="00D86F43">
      <w:t xml:space="preserve">talha e </w:t>
    </w:r>
    <w:proofErr w:type="spellStart"/>
    <w:r w:rsidR="00D86F43">
      <w:t>monovia</w:t>
    </w:r>
    <w:proofErr w:type="spellEnd"/>
  </w:p>
  <w:p w:rsidR="006230A4" w:rsidRPr="006D5011" w:rsidRDefault="006230A4" w:rsidP="006D5011">
    <w:pPr>
      <w:pStyle w:val="SENHA-CABEALHO2LINHA"/>
    </w:pPr>
    <w:proofErr w:type="gramStart"/>
    <w:r>
      <w:rPr>
        <w:smallCaps/>
      </w:rPr>
      <w:t>projeto</w:t>
    </w:r>
    <w:proofErr w:type="gramEnd"/>
    <w:r>
      <w:rPr>
        <w:smallCaps/>
      </w:rPr>
      <w:t xml:space="preserve"> executivo</w:t>
    </w:r>
    <w:r w:rsidRPr="001226B2">
      <w:rPr>
        <w:smallCaps/>
      </w:rPr>
      <w:t>-</w:t>
    </w:r>
    <w:r>
      <w:rPr>
        <w:smallCaps/>
      </w:rPr>
      <w:t>hidráulico</w:t>
    </w:r>
    <w:r>
      <w:t xml:space="preserve"> </w:t>
    </w:r>
    <w:r>
      <w:tab/>
      <w:t>fl.</w:t>
    </w:r>
    <w:r w:rsidR="009F5EF7">
      <w:t>4</w:t>
    </w:r>
    <w:r>
      <w:t>.</w:t>
    </w:r>
    <w:r w:rsidR="006B4AD8" w:rsidRPr="0056062C">
      <w:rPr>
        <w:smallCaps/>
      </w:rPr>
      <w:fldChar w:fldCharType="begin"/>
    </w:r>
    <w:r w:rsidR="006B4AD8" w:rsidRPr="0056062C">
      <w:rPr>
        <w:smallCaps/>
      </w:rPr>
      <w:instrText xml:space="preserve"> PAGE </w:instrText>
    </w:r>
    <w:r w:rsidR="006B4AD8" w:rsidRPr="0056062C">
      <w:rPr>
        <w:smallCaps/>
      </w:rPr>
      <w:fldChar w:fldCharType="separate"/>
    </w:r>
    <w:r w:rsidR="008A2A63">
      <w:rPr>
        <w:smallCaps/>
        <w:noProof/>
      </w:rPr>
      <w:t>4</w:t>
    </w:r>
    <w:r w:rsidR="006B4AD8" w:rsidRPr="0056062C">
      <w:rPr>
        <w:smallCap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202E63"/>
    <w:multiLevelType w:val="multilevel"/>
    <w:tmpl w:val="17A8DA1C"/>
    <w:lvl w:ilvl="0">
      <w:start w:val="6"/>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331CB6"/>
    <w:multiLevelType w:val="multilevel"/>
    <w:tmpl w:val="3E56B3EE"/>
    <w:lvl w:ilvl="0">
      <w:start w:val="4"/>
      <w:numFmt w:val="decimal"/>
      <w:lvlText w:val="%1"/>
      <w:lvlJc w:val="left"/>
      <w:pPr>
        <w:tabs>
          <w:tab w:val="num" w:pos="480"/>
        </w:tabs>
        <w:ind w:left="480" w:hanging="480"/>
      </w:pPr>
      <w:rPr>
        <w:rFonts w:hint="default"/>
      </w:rPr>
    </w:lvl>
    <w:lvl w:ilvl="1">
      <w:start w:val="2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2703CC8"/>
    <w:multiLevelType w:val="multilevel"/>
    <w:tmpl w:val="398C12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58901D8"/>
    <w:multiLevelType w:val="multilevel"/>
    <w:tmpl w:val="B810EA2C"/>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8043F1F"/>
    <w:multiLevelType w:val="hybridMultilevel"/>
    <w:tmpl w:val="E4148E3A"/>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0E79680E"/>
    <w:multiLevelType w:val="multilevel"/>
    <w:tmpl w:val="7A6E2C1E"/>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45116AB"/>
    <w:multiLevelType w:val="multilevel"/>
    <w:tmpl w:val="E6E8E230"/>
    <w:lvl w:ilvl="0">
      <w:start w:val="4"/>
      <w:numFmt w:val="decimal"/>
      <w:lvlText w:val="%1"/>
      <w:lvlJc w:val="left"/>
      <w:pPr>
        <w:tabs>
          <w:tab w:val="num" w:pos="480"/>
        </w:tabs>
        <w:ind w:left="480" w:hanging="480"/>
      </w:pPr>
      <w:rPr>
        <w:rFonts w:hint="default"/>
      </w:rPr>
    </w:lvl>
    <w:lvl w:ilvl="1">
      <w:start w:val="16"/>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5FA5E1F"/>
    <w:multiLevelType w:val="multilevel"/>
    <w:tmpl w:val="5978B408"/>
    <w:lvl w:ilvl="0">
      <w:start w:val="4"/>
      <w:numFmt w:val="decimal"/>
      <w:lvlText w:val="%1"/>
      <w:lvlJc w:val="left"/>
      <w:pPr>
        <w:tabs>
          <w:tab w:val="num" w:pos="480"/>
        </w:tabs>
        <w:ind w:left="480" w:hanging="480"/>
      </w:pPr>
      <w:rPr>
        <w:rFonts w:hint="default"/>
      </w:rPr>
    </w:lvl>
    <w:lvl w:ilvl="1">
      <w:start w:val="2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EB634E"/>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10">
    <w:nsid w:val="1FD973F0"/>
    <w:multiLevelType w:val="multilevel"/>
    <w:tmpl w:val="9566F086"/>
    <w:lvl w:ilvl="0">
      <w:start w:val="1"/>
      <w:numFmt w:val="none"/>
      <w:lvlText w:val="-"/>
      <w:legacy w:legacy="1" w:legacySpace="120" w:legacyIndent="360"/>
      <w:lvlJc w:val="left"/>
      <w:pPr>
        <w:ind w:left="800" w:hanging="360"/>
      </w:pPr>
    </w:lvl>
    <w:lvl w:ilvl="1">
      <w:start w:val="1"/>
      <w:numFmt w:val="none"/>
      <w:lvlText w:val="o"/>
      <w:legacy w:legacy="1" w:legacySpace="120" w:legacyIndent="360"/>
      <w:lvlJc w:val="left"/>
      <w:pPr>
        <w:ind w:left="1160" w:hanging="360"/>
      </w:pPr>
      <w:rPr>
        <w:rFonts w:ascii="Courier New" w:hAnsi="Courier New" w:cs="Courier New" w:hint="default"/>
      </w:rPr>
    </w:lvl>
    <w:lvl w:ilvl="2">
      <w:start w:val="1"/>
      <w:numFmt w:val="none"/>
      <w:lvlText w:val=""/>
      <w:legacy w:legacy="1" w:legacySpace="120" w:legacyIndent="360"/>
      <w:lvlJc w:val="left"/>
      <w:pPr>
        <w:ind w:left="1520" w:hanging="360"/>
      </w:pPr>
      <w:rPr>
        <w:rFonts w:ascii="Wingdings" w:hAnsi="Wingdings" w:hint="default"/>
      </w:rPr>
    </w:lvl>
    <w:lvl w:ilvl="3">
      <w:start w:val="1"/>
      <w:numFmt w:val="none"/>
      <w:lvlText w:val=""/>
      <w:legacy w:legacy="1" w:legacySpace="120" w:legacyIndent="360"/>
      <w:lvlJc w:val="left"/>
      <w:pPr>
        <w:ind w:left="1880" w:hanging="360"/>
      </w:pPr>
      <w:rPr>
        <w:rFonts w:ascii="Symbol" w:hAnsi="Symbol" w:hint="default"/>
      </w:rPr>
    </w:lvl>
    <w:lvl w:ilvl="4">
      <w:start w:val="1"/>
      <w:numFmt w:val="none"/>
      <w:lvlText w:val="o"/>
      <w:legacy w:legacy="1" w:legacySpace="120" w:legacyIndent="360"/>
      <w:lvlJc w:val="left"/>
      <w:pPr>
        <w:ind w:left="2240" w:hanging="360"/>
      </w:pPr>
      <w:rPr>
        <w:rFonts w:ascii="Courier New" w:hAnsi="Courier New" w:cs="Courier New" w:hint="default"/>
      </w:rPr>
    </w:lvl>
    <w:lvl w:ilvl="5">
      <w:start w:val="1"/>
      <w:numFmt w:val="none"/>
      <w:lvlText w:val=""/>
      <w:legacy w:legacy="1" w:legacySpace="120" w:legacyIndent="360"/>
      <w:lvlJc w:val="left"/>
      <w:pPr>
        <w:ind w:left="2600" w:hanging="360"/>
      </w:pPr>
      <w:rPr>
        <w:rFonts w:ascii="Wingdings" w:hAnsi="Wingdings" w:hint="default"/>
      </w:rPr>
    </w:lvl>
    <w:lvl w:ilvl="6">
      <w:start w:val="1"/>
      <w:numFmt w:val="none"/>
      <w:lvlText w:val=""/>
      <w:legacy w:legacy="1" w:legacySpace="120" w:legacyIndent="360"/>
      <w:lvlJc w:val="left"/>
      <w:pPr>
        <w:ind w:left="2960" w:hanging="360"/>
      </w:pPr>
      <w:rPr>
        <w:rFonts w:ascii="Symbol" w:hAnsi="Symbol" w:hint="default"/>
      </w:rPr>
    </w:lvl>
    <w:lvl w:ilvl="7">
      <w:start w:val="1"/>
      <w:numFmt w:val="none"/>
      <w:lvlText w:val="o"/>
      <w:legacy w:legacy="1" w:legacySpace="120" w:legacyIndent="360"/>
      <w:lvlJc w:val="left"/>
      <w:pPr>
        <w:ind w:left="3320" w:hanging="360"/>
      </w:pPr>
      <w:rPr>
        <w:rFonts w:ascii="Courier New" w:hAnsi="Courier New" w:cs="Courier New" w:hint="default"/>
      </w:rPr>
    </w:lvl>
    <w:lvl w:ilvl="8">
      <w:start w:val="1"/>
      <w:numFmt w:val="none"/>
      <w:lvlText w:val=""/>
      <w:legacy w:legacy="1" w:legacySpace="120" w:legacyIndent="360"/>
      <w:lvlJc w:val="left"/>
      <w:pPr>
        <w:ind w:left="3680" w:hanging="360"/>
      </w:pPr>
      <w:rPr>
        <w:rFonts w:ascii="Wingdings" w:hAnsi="Wingdings" w:hint="default"/>
      </w:rPr>
    </w:lvl>
  </w:abstractNum>
  <w:abstractNum w:abstractNumId="11">
    <w:nsid w:val="28614160"/>
    <w:multiLevelType w:val="multilevel"/>
    <w:tmpl w:val="15D4C140"/>
    <w:lvl w:ilvl="0">
      <w:start w:val="3"/>
      <w:numFmt w:val="decimal"/>
      <w:lvlText w:val="%1"/>
      <w:lvlJc w:val="left"/>
      <w:pPr>
        <w:tabs>
          <w:tab w:val="num" w:pos="615"/>
        </w:tabs>
        <w:ind w:left="615" w:hanging="615"/>
      </w:pPr>
      <w:rPr>
        <w:rFonts w:hint="default"/>
      </w:rPr>
    </w:lvl>
    <w:lvl w:ilvl="1">
      <w:start w:val="12"/>
      <w:numFmt w:val="decimal"/>
      <w:lvlText w:val="%1.%2"/>
      <w:lvlJc w:val="left"/>
      <w:pPr>
        <w:tabs>
          <w:tab w:val="num" w:pos="1147"/>
        </w:tabs>
        <w:ind w:left="1147" w:hanging="615"/>
      </w:pPr>
      <w:rPr>
        <w:rFonts w:hint="default"/>
      </w:rPr>
    </w:lvl>
    <w:lvl w:ilvl="2">
      <w:start w:val="1"/>
      <w:numFmt w:val="decimal"/>
      <w:lvlText w:val="%1.%2.%3"/>
      <w:lvlJc w:val="left"/>
      <w:pPr>
        <w:tabs>
          <w:tab w:val="num" w:pos="1784"/>
        </w:tabs>
        <w:ind w:left="1784" w:hanging="720"/>
      </w:pPr>
      <w:rPr>
        <w:rFonts w:hint="default"/>
      </w:rPr>
    </w:lvl>
    <w:lvl w:ilvl="3">
      <w:start w:val="1"/>
      <w:numFmt w:val="decimal"/>
      <w:lvlText w:val="%1.%2.%3.%4"/>
      <w:lvlJc w:val="left"/>
      <w:pPr>
        <w:tabs>
          <w:tab w:val="num" w:pos="2316"/>
        </w:tabs>
        <w:ind w:left="2316" w:hanging="720"/>
      </w:pPr>
      <w:rPr>
        <w:rFonts w:hint="default"/>
      </w:rPr>
    </w:lvl>
    <w:lvl w:ilvl="4">
      <w:start w:val="1"/>
      <w:numFmt w:val="decimal"/>
      <w:lvlText w:val="%1.%2.%3.%4.%5"/>
      <w:lvlJc w:val="left"/>
      <w:pPr>
        <w:tabs>
          <w:tab w:val="num" w:pos="3208"/>
        </w:tabs>
        <w:ind w:left="3208" w:hanging="1080"/>
      </w:pPr>
      <w:rPr>
        <w:rFonts w:hint="default"/>
      </w:rPr>
    </w:lvl>
    <w:lvl w:ilvl="5">
      <w:start w:val="1"/>
      <w:numFmt w:val="decimal"/>
      <w:lvlText w:val="%1.%2.%3.%4.%5.%6"/>
      <w:lvlJc w:val="left"/>
      <w:pPr>
        <w:tabs>
          <w:tab w:val="num" w:pos="3740"/>
        </w:tabs>
        <w:ind w:left="3740" w:hanging="1080"/>
      </w:pPr>
      <w:rPr>
        <w:rFonts w:hint="default"/>
      </w:rPr>
    </w:lvl>
    <w:lvl w:ilvl="6">
      <w:start w:val="1"/>
      <w:numFmt w:val="decimal"/>
      <w:lvlText w:val="%1.%2.%3.%4.%5.%6.%7"/>
      <w:lvlJc w:val="left"/>
      <w:pPr>
        <w:tabs>
          <w:tab w:val="num" w:pos="4632"/>
        </w:tabs>
        <w:ind w:left="4632" w:hanging="1440"/>
      </w:pPr>
      <w:rPr>
        <w:rFonts w:hint="default"/>
      </w:rPr>
    </w:lvl>
    <w:lvl w:ilvl="7">
      <w:start w:val="1"/>
      <w:numFmt w:val="decimal"/>
      <w:lvlText w:val="%1.%2.%3.%4.%5.%6.%7.%8"/>
      <w:lvlJc w:val="left"/>
      <w:pPr>
        <w:tabs>
          <w:tab w:val="num" w:pos="5164"/>
        </w:tabs>
        <w:ind w:left="5164" w:hanging="1440"/>
      </w:pPr>
      <w:rPr>
        <w:rFonts w:hint="default"/>
      </w:rPr>
    </w:lvl>
    <w:lvl w:ilvl="8">
      <w:start w:val="1"/>
      <w:numFmt w:val="decimal"/>
      <w:lvlText w:val="%1.%2.%3.%4.%5.%6.%7.%8.%9"/>
      <w:lvlJc w:val="left"/>
      <w:pPr>
        <w:tabs>
          <w:tab w:val="num" w:pos="6056"/>
        </w:tabs>
        <w:ind w:left="6056" w:hanging="1800"/>
      </w:pPr>
      <w:rPr>
        <w:rFonts w:hint="default"/>
      </w:rPr>
    </w:lvl>
  </w:abstractNum>
  <w:abstractNum w:abstractNumId="12">
    <w:nsid w:val="33C67025"/>
    <w:multiLevelType w:val="multilevel"/>
    <w:tmpl w:val="8B909166"/>
    <w:lvl w:ilvl="0">
      <w:start w:val="4"/>
      <w:numFmt w:val="decimal"/>
      <w:lvlText w:val="%1"/>
      <w:lvlJc w:val="left"/>
      <w:pPr>
        <w:tabs>
          <w:tab w:val="num" w:pos="615"/>
        </w:tabs>
        <w:ind w:left="615" w:hanging="615"/>
      </w:pPr>
      <w:rPr>
        <w:rFonts w:hint="default"/>
      </w:rPr>
    </w:lvl>
    <w:lvl w:ilvl="1">
      <w:start w:val="22"/>
      <w:numFmt w:val="decimal"/>
      <w:lvlText w:val="%1.%2"/>
      <w:lvlJc w:val="left"/>
      <w:pPr>
        <w:tabs>
          <w:tab w:val="num" w:pos="1147"/>
        </w:tabs>
        <w:ind w:left="1147" w:hanging="615"/>
      </w:pPr>
      <w:rPr>
        <w:rFonts w:hint="default"/>
      </w:rPr>
    </w:lvl>
    <w:lvl w:ilvl="2">
      <w:start w:val="1"/>
      <w:numFmt w:val="decimal"/>
      <w:lvlText w:val="%1.%2.%3"/>
      <w:lvlJc w:val="left"/>
      <w:pPr>
        <w:tabs>
          <w:tab w:val="num" w:pos="1784"/>
        </w:tabs>
        <w:ind w:left="1784" w:hanging="720"/>
      </w:pPr>
      <w:rPr>
        <w:rFonts w:hint="default"/>
      </w:rPr>
    </w:lvl>
    <w:lvl w:ilvl="3">
      <w:start w:val="1"/>
      <w:numFmt w:val="decimal"/>
      <w:lvlText w:val="%1.%2.%3.%4"/>
      <w:lvlJc w:val="left"/>
      <w:pPr>
        <w:tabs>
          <w:tab w:val="num" w:pos="2316"/>
        </w:tabs>
        <w:ind w:left="2316" w:hanging="720"/>
      </w:pPr>
      <w:rPr>
        <w:rFonts w:hint="default"/>
      </w:rPr>
    </w:lvl>
    <w:lvl w:ilvl="4">
      <w:start w:val="1"/>
      <w:numFmt w:val="decimal"/>
      <w:lvlText w:val="%1.%2.%3.%4.%5"/>
      <w:lvlJc w:val="left"/>
      <w:pPr>
        <w:tabs>
          <w:tab w:val="num" w:pos="3208"/>
        </w:tabs>
        <w:ind w:left="3208" w:hanging="1080"/>
      </w:pPr>
      <w:rPr>
        <w:rFonts w:hint="default"/>
      </w:rPr>
    </w:lvl>
    <w:lvl w:ilvl="5">
      <w:start w:val="1"/>
      <w:numFmt w:val="decimal"/>
      <w:lvlText w:val="%1.%2.%3.%4.%5.%6"/>
      <w:lvlJc w:val="left"/>
      <w:pPr>
        <w:tabs>
          <w:tab w:val="num" w:pos="3740"/>
        </w:tabs>
        <w:ind w:left="3740" w:hanging="1080"/>
      </w:pPr>
      <w:rPr>
        <w:rFonts w:hint="default"/>
      </w:rPr>
    </w:lvl>
    <w:lvl w:ilvl="6">
      <w:start w:val="1"/>
      <w:numFmt w:val="decimal"/>
      <w:lvlText w:val="%1.%2.%3.%4.%5.%6.%7"/>
      <w:lvlJc w:val="left"/>
      <w:pPr>
        <w:tabs>
          <w:tab w:val="num" w:pos="4632"/>
        </w:tabs>
        <w:ind w:left="4632" w:hanging="1440"/>
      </w:pPr>
      <w:rPr>
        <w:rFonts w:hint="default"/>
      </w:rPr>
    </w:lvl>
    <w:lvl w:ilvl="7">
      <w:start w:val="1"/>
      <w:numFmt w:val="decimal"/>
      <w:lvlText w:val="%1.%2.%3.%4.%5.%6.%7.%8"/>
      <w:lvlJc w:val="left"/>
      <w:pPr>
        <w:tabs>
          <w:tab w:val="num" w:pos="5164"/>
        </w:tabs>
        <w:ind w:left="5164" w:hanging="1440"/>
      </w:pPr>
      <w:rPr>
        <w:rFonts w:hint="default"/>
      </w:rPr>
    </w:lvl>
    <w:lvl w:ilvl="8">
      <w:start w:val="1"/>
      <w:numFmt w:val="decimal"/>
      <w:lvlText w:val="%1.%2.%3.%4.%5.%6.%7.%8.%9"/>
      <w:lvlJc w:val="left"/>
      <w:pPr>
        <w:tabs>
          <w:tab w:val="num" w:pos="6056"/>
        </w:tabs>
        <w:ind w:left="6056" w:hanging="1800"/>
      </w:pPr>
      <w:rPr>
        <w:rFonts w:hint="default"/>
      </w:rPr>
    </w:lvl>
  </w:abstractNum>
  <w:abstractNum w:abstractNumId="13">
    <w:nsid w:val="3E630E2A"/>
    <w:multiLevelType w:val="multilevel"/>
    <w:tmpl w:val="50CC13F4"/>
    <w:lvl w:ilvl="0">
      <w:start w:val="4"/>
      <w:numFmt w:val="decimal"/>
      <w:lvlText w:val="%1"/>
      <w:lvlJc w:val="left"/>
      <w:pPr>
        <w:tabs>
          <w:tab w:val="num" w:pos="615"/>
        </w:tabs>
        <w:ind w:left="615" w:hanging="615"/>
      </w:pPr>
      <w:rPr>
        <w:rFonts w:hint="default"/>
      </w:rPr>
    </w:lvl>
    <w:lvl w:ilvl="1">
      <w:start w:val="21"/>
      <w:numFmt w:val="decimal"/>
      <w:lvlText w:val="%1.%2"/>
      <w:lvlJc w:val="left"/>
      <w:pPr>
        <w:tabs>
          <w:tab w:val="num" w:pos="1147"/>
        </w:tabs>
        <w:ind w:left="1147" w:hanging="615"/>
      </w:pPr>
      <w:rPr>
        <w:rFonts w:hint="default"/>
      </w:rPr>
    </w:lvl>
    <w:lvl w:ilvl="2">
      <w:start w:val="1"/>
      <w:numFmt w:val="decimal"/>
      <w:lvlText w:val="%1.%2.%3"/>
      <w:lvlJc w:val="left"/>
      <w:pPr>
        <w:tabs>
          <w:tab w:val="num" w:pos="1784"/>
        </w:tabs>
        <w:ind w:left="1784" w:hanging="720"/>
      </w:pPr>
      <w:rPr>
        <w:rFonts w:hint="default"/>
      </w:rPr>
    </w:lvl>
    <w:lvl w:ilvl="3">
      <w:start w:val="1"/>
      <w:numFmt w:val="decimal"/>
      <w:lvlText w:val="%1.%2.%3.%4"/>
      <w:lvlJc w:val="left"/>
      <w:pPr>
        <w:tabs>
          <w:tab w:val="num" w:pos="2316"/>
        </w:tabs>
        <w:ind w:left="2316" w:hanging="720"/>
      </w:pPr>
      <w:rPr>
        <w:rFonts w:hint="default"/>
      </w:rPr>
    </w:lvl>
    <w:lvl w:ilvl="4">
      <w:start w:val="1"/>
      <w:numFmt w:val="decimal"/>
      <w:lvlText w:val="%1.%2.%3.%4.%5"/>
      <w:lvlJc w:val="left"/>
      <w:pPr>
        <w:tabs>
          <w:tab w:val="num" w:pos="3208"/>
        </w:tabs>
        <w:ind w:left="3208" w:hanging="1080"/>
      </w:pPr>
      <w:rPr>
        <w:rFonts w:hint="default"/>
      </w:rPr>
    </w:lvl>
    <w:lvl w:ilvl="5">
      <w:start w:val="1"/>
      <w:numFmt w:val="decimal"/>
      <w:lvlText w:val="%1.%2.%3.%4.%5.%6"/>
      <w:lvlJc w:val="left"/>
      <w:pPr>
        <w:tabs>
          <w:tab w:val="num" w:pos="3740"/>
        </w:tabs>
        <w:ind w:left="3740" w:hanging="1080"/>
      </w:pPr>
      <w:rPr>
        <w:rFonts w:hint="default"/>
      </w:rPr>
    </w:lvl>
    <w:lvl w:ilvl="6">
      <w:start w:val="1"/>
      <w:numFmt w:val="decimal"/>
      <w:lvlText w:val="%1.%2.%3.%4.%5.%6.%7"/>
      <w:lvlJc w:val="left"/>
      <w:pPr>
        <w:tabs>
          <w:tab w:val="num" w:pos="4632"/>
        </w:tabs>
        <w:ind w:left="4632" w:hanging="1440"/>
      </w:pPr>
      <w:rPr>
        <w:rFonts w:hint="default"/>
      </w:rPr>
    </w:lvl>
    <w:lvl w:ilvl="7">
      <w:start w:val="1"/>
      <w:numFmt w:val="decimal"/>
      <w:lvlText w:val="%1.%2.%3.%4.%5.%6.%7.%8"/>
      <w:lvlJc w:val="left"/>
      <w:pPr>
        <w:tabs>
          <w:tab w:val="num" w:pos="5164"/>
        </w:tabs>
        <w:ind w:left="5164" w:hanging="1440"/>
      </w:pPr>
      <w:rPr>
        <w:rFonts w:hint="default"/>
      </w:rPr>
    </w:lvl>
    <w:lvl w:ilvl="8">
      <w:start w:val="1"/>
      <w:numFmt w:val="decimal"/>
      <w:lvlText w:val="%1.%2.%3.%4.%5.%6.%7.%8.%9"/>
      <w:lvlJc w:val="left"/>
      <w:pPr>
        <w:tabs>
          <w:tab w:val="num" w:pos="6056"/>
        </w:tabs>
        <w:ind w:left="6056" w:hanging="1800"/>
      </w:pPr>
      <w:rPr>
        <w:rFonts w:hint="default"/>
      </w:rPr>
    </w:lvl>
  </w:abstractNum>
  <w:abstractNum w:abstractNumId="14">
    <w:nsid w:val="48715B33"/>
    <w:multiLevelType w:val="hybridMultilevel"/>
    <w:tmpl w:val="08200740"/>
    <w:lvl w:ilvl="0" w:tplc="EDB2436A">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E9A2C0C"/>
    <w:multiLevelType w:val="multilevel"/>
    <w:tmpl w:val="2D8E1928"/>
    <w:lvl w:ilvl="0">
      <w:start w:val="4"/>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D3D2823"/>
    <w:multiLevelType w:val="hybridMultilevel"/>
    <w:tmpl w:val="7C74E0D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E371F5A"/>
    <w:multiLevelType w:val="multilevel"/>
    <w:tmpl w:val="9DB84CC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6604BB3"/>
    <w:multiLevelType w:val="multilevel"/>
    <w:tmpl w:val="941ED5C6"/>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90B1562"/>
    <w:multiLevelType w:val="multilevel"/>
    <w:tmpl w:val="8A4E4EA6"/>
    <w:lvl w:ilvl="0">
      <w:start w:val="4"/>
      <w:numFmt w:val="decimal"/>
      <w:lvlText w:val="%1"/>
      <w:lvlJc w:val="left"/>
      <w:pPr>
        <w:tabs>
          <w:tab w:val="num" w:pos="615"/>
        </w:tabs>
        <w:ind w:left="615" w:hanging="615"/>
      </w:pPr>
      <w:rPr>
        <w:rFonts w:hint="default"/>
      </w:rPr>
    </w:lvl>
    <w:lvl w:ilvl="1">
      <w:start w:val="16"/>
      <w:numFmt w:val="decimal"/>
      <w:lvlText w:val="%1.%2"/>
      <w:lvlJc w:val="left"/>
      <w:pPr>
        <w:tabs>
          <w:tab w:val="num" w:pos="1147"/>
        </w:tabs>
        <w:ind w:left="1147" w:hanging="615"/>
      </w:pPr>
      <w:rPr>
        <w:rFonts w:hint="default"/>
      </w:rPr>
    </w:lvl>
    <w:lvl w:ilvl="2">
      <w:start w:val="1"/>
      <w:numFmt w:val="decimal"/>
      <w:lvlText w:val="%1.%2.%3"/>
      <w:lvlJc w:val="left"/>
      <w:pPr>
        <w:tabs>
          <w:tab w:val="num" w:pos="1784"/>
        </w:tabs>
        <w:ind w:left="1784" w:hanging="720"/>
      </w:pPr>
      <w:rPr>
        <w:rFonts w:hint="default"/>
      </w:rPr>
    </w:lvl>
    <w:lvl w:ilvl="3">
      <w:start w:val="1"/>
      <w:numFmt w:val="decimal"/>
      <w:lvlText w:val="%1.%2.%3.%4"/>
      <w:lvlJc w:val="left"/>
      <w:pPr>
        <w:tabs>
          <w:tab w:val="num" w:pos="2316"/>
        </w:tabs>
        <w:ind w:left="2316" w:hanging="720"/>
      </w:pPr>
      <w:rPr>
        <w:rFonts w:hint="default"/>
      </w:rPr>
    </w:lvl>
    <w:lvl w:ilvl="4">
      <w:start w:val="1"/>
      <w:numFmt w:val="decimal"/>
      <w:lvlText w:val="%1.%2.%3.%4.%5"/>
      <w:lvlJc w:val="left"/>
      <w:pPr>
        <w:tabs>
          <w:tab w:val="num" w:pos="3208"/>
        </w:tabs>
        <w:ind w:left="3208" w:hanging="1080"/>
      </w:pPr>
      <w:rPr>
        <w:rFonts w:hint="default"/>
      </w:rPr>
    </w:lvl>
    <w:lvl w:ilvl="5">
      <w:start w:val="1"/>
      <w:numFmt w:val="decimal"/>
      <w:lvlText w:val="%1.%2.%3.%4.%5.%6"/>
      <w:lvlJc w:val="left"/>
      <w:pPr>
        <w:tabs>
          <w:tab w:val="num" w:pos="3740"/>
        </w:tabs>
        <w:ind w:left="3740" w:hanging="1080"/>
      </w:pPr>
      <w:rPr>
        <w:rFonts w:hint="default"/>
      </w:rPr>
    </w:lvl>
    <w:lvl w:ilvl="6">
      <w:start w:val="1"/>
      <w:numFmt w:val="decimal"/>
      <w:lvlText w:val="%1.%2.%3.%4.%5.%6.%7"/>
      <w:lvlJc w:val="left"/>
      <w:pPr>
        <w:tabs>
          <w:tab w:val="num" w:pos="4632"/>
        </w:tabs>
        <w:ind w:left="4632" w:hanging="1440"/>
      </w:pPr>
      <w:rPr>
        <w:rFonts w:hint="default"/>
      </w:rPr>
    </w:lvl>
    <w:lvl w:ilvl="7">
      <w:start w:val="1"/>
      <w:numFmt w:val="decimal"/>
      <w:lvlText w:val="%1.%2.%3.%4.%5.%6.%7.%8"/>
      <w:lvlJc w:val="left"/>
      <w:pPr>
        <w:tabs>
          <w:tab w:val="num" w:pos="5164"/>
        </w:tabs>
        <w:ind w:left="5164" w:hanging="1440"/>
      </w:pPr>
      <w:rPr>
        <w:rFonts w:hint="default"/>
      </w:rPr>
    </w:lvl>
    <w:lvl w:ilvl="8">
      <w:start w:val="1"/>
      <w:numFmt w:val="decimal"/>
      <w:lvlText w:val="%1.%2.%3.%4.%5.%6.%7.%8.%9"/>
      <w:lvlJc w:val="left"/>
      <w:pPr>
        <w:tabs>
          <w:tab w:val="num" w:pos="6056"/>
        </w:tabs>
        <w:ind w:left="6056" w:hanging="1800"/>
      </w:pPr>
      <w:rPr>
        <w:rFonts w:hint="default"/>
      </w:rPr>
    </w:lvl>
  </w:abstractNum>
  <w:abstractNum w:abstractNumId="20">
    <w:nsid w:val="6AE76258"/>
    <w:multiLevelType w:val="multilevel"/>
    <w:tmpl w:val="94E8103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05F3C7B"/>
    <w:multiLevelType w:val="multilevel"/>
    <w:tmpl w:val="91E47EC0"/>
    <w:lvl w:ilvl="0">
      <w:start w:val="3"/>
      <w:numFmt w:val="decimal"/>
      <w:lvlText w:val="%1"/>
      <w:lvlJc w:val="left"/>
      <w:pPr>
        <w:tabs>
          <w:tab w:val="num" w:pos="480"/>
        </w:tabs>
        <w:ind w:left="480" w:hanging="480"/>
      </w:pPr>
      <w:rPr>
        <w:rFonts w:hint="default"/>
      </w:rPr>
    </w:lvl>
    <w:lvl w:ilvl="1">
      <w:start w:val="1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1E6585A"/>
    <w:multiLevelType w:val="multilevel"/>
    <w:tmpl w:val="9DB84CC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6A6E17"/>
    <w:multiLevelType w:val="hybridMultilevel"/>
    <w:tmpl w:val="701C7418"/>
    <w:lvl w:ilvl="0" w:tplc="04160005">
      <w:start w:val="1"/>
      <w:numFmt w:val="bullet"/>
      <w:lvlText w:val=""/>
      <w:lvlJc w:val="left"/>
      <w:pPr>
        <w:tabs>
          <w:tab w:val="num" w:pos="360"/>
        </w:tabs>
        <w:ind w:left="360" w:hanging="360"/>
      </w:pPr>
      <w:rPr>
        <w:rFonts w:ascii="Wingdings" w:hAnsi="Wingding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7C743355"/>
    <w:multiLevelType w:val="multilevel"/>
    <w:tmpl w:val="E8AEDD08"/>
    <w:lvl w:ilvl="0">
      <w:start w:val="4"/>
      <w:numFmt w:val="decimal"/>
      <w:lvlText w:val="%1"/>
      <w:lvlJc w:val="left"/>
      <w:pPr>
        <w:ind w:left="420" w:hanging="420"/>
      </w:pPr>
      <w:rPr>
        <w:rFonts w:hint="default"/>
      </w:rPr>
    </w:lvl>
    <w:lvl w:ilvl="1">
      <w:start w:val="10"/>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22"/>
  </w:num>
  <w:num w:numId="2">
    <w:abstractNumId w:val="5"/>
  </w:num>
  <w:num w:numId="3">
    <w:abstractNumId w:val="16"/>
  </w:num>
  <w:num w:numId="4">
    <w:abstractNumId w:val="17"/>
  </w:num>
  <w:num w:numId="5">
    <w:abstractNumId w:val="21"/>
  </w:num>
  <w:num w:numId="6">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7">
    <w:abstractNumId w:val="3"/>
  </w:num>
  <w:num w:numId="8">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9">
    <w:abstractNumId w:val="10"/>
  </w:num>
  <w:num w:numId="10">
    <w:abstractNumId w:val="23"/>
  </w:num>
  <w:num w:numId="11">
    <w:abstractNumId w:val="20"/>
  </w:num>
  <w:num w:numId="12">
    <w:abstractNumId w:val="11"/>
  </w:num>
  <w:num w:numId="13">
    <w:abstractNumId w:val="14"/>
  </w:num>
  <w:num w:numId="14">
    <w:abstractNumId w:val="7"/>
  </w:num>
  <w:num w:numId="15">
    <w:abstractNumId w:val="19"/>
  </w:num>
  <w:num w:numId="16">
    <w:abstractNumId w:val="9"/>
  </w:num>
  <w:num w:numId="17">
    <w:abstractNumId w:val="2"/>
  </w:num>
  <w:num w:numId="18">
    <w:abstractNumId w:val="13"/>
  </w:num>
  <w:num w:numId="19">
    <w:abstractNumId w:val="8"/>
  </w:num>
  <w:num w:numId="20">
    <w:abstractNumId w:val="12"/>
  </w:num>
  <w:num w:numId="21">
    <w:abstractNumId w:val="1"/>
  </w:num>
  <w:num w:numId="22">
    <w:abstractNumId w:val="24"/>
  </w:num>
  <w:num w:numId="23">
    <w:abstractNumId w:val="15"/>
  </w:num>
  <w:num w:numId="24">
    <w:abstractNumId w:val="4"/>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75350"/>
    <w:rsid w:val="00056423"/>
    <w:rsid w:val="000702E6"/>
    <w:rsid w:val="00097B3F"/>
    <w:rsid w:val="000F3092"/>
    <w:rsid w:val="0013417E"/>
    <w:rsid w:val="00155F8A"/>
    <w:rsid w:val="00164FFE"/>
    <w:rsid w:val="00165F48"/>
    <w:rsid w:val="00182DA7"/>
    <w:rsid w:val="001923C6"/>
    <w:rsid w:val="001B032C"/>
    <w:rsid w:val="001B0867"/>
    <w:rsid w:val="00245AC1"/>
    <w:rsid w:val="002461D0"/>
    <w:rsid w:val="0025027B"/>
    <w:rsid w:val="00255699"/>
    <w:rsid w:val="002616D8"/>
    <w:rsid w:val="0026455A"/>
    <w:rsid w:val="00266562"/>
    <w:rsid w:val="00266DEC"/>
    <w:rsid w:val="002A2147"/>
    <w:rsid w:val="00306CAA"/>
    <w:rsid w:val="0031201E"/>
    <w:rsid w:val="00370952"/>
    <w:rsid w:val="003D151F"/>
    <w:rsid w:val="003E0B72"/>
    <w:rsid w:val="0045503A"/>
    <w:rsid w:val="00483600"/>
    <w:rsid w:val="00486B07"/>
    <w:rsid w:val="00486CD7"/>
    <w:rsid w:val="004B13E6"/>
    <w:rsid w:val="004C01D5"/>
    <w:rsid w:val="004D596F"/>
    <w:rsid w:val="004F36B3"/>
    <w:rsid w:val="004F60D9"/>
    <w:rsid w:val="004F64DE"/>
    <w:rsid w:val="00514A0F"/>
    <w:rsid w:val="00514C8B"/>
    <w:rsid w:val="00530F04"/>
    <w:rsid w:val="00572643"/>
    <w:rsid w:val="0057711D"/>
    <w:rsid w:val="00586853"/>
    <w:rsid w:val="005E4363"/>
    <w:rsid w:val="005F72F1"/>
    <w:rsid w:val="006135A8"/>
    <w:rsid w:val="006230A4"/>
    <w:rsid w:val="006567BE"/>
    <w:rsid w:val="006950CC"/>
    <w:rsid w:val="006B4AD8"/>
    <w:rsid w:val="006C10F4"/>
    <w:rsid w:val="006C4264"/>
    <w:rsid w:val="006C4C2B"/>
    <w:rsid w:val="006D5011"/>
    <w:rsid w:val="006E71F1"/>
    <w:rsid w:val="00700888"/>
    <w:rsid w:val="007154FF"/>
    <w:rsid w:val="0072380E"/>
    <w:rsid w:val="00740740"/>
    <w:rsid w:val="0076507D"/>
    <w:rsid w:val="0077187B"/>
    <w:rsid w:val="00781B9D"/>
    <w:rsid w:val="007D5EE3"/>
    <w:rsid w:val="008660F0"/>
    <w:rsid w:val="00893BEC"/>
    <w:rsid w:val="00894433"/>
    <w:rsid w:val="008A2A63"/>
    <w:rsid w:val="008C638C"/>
    <w:rsid w:val="008D4793"/>
    <w:rsid w:val="00907D2E"/>
    <w:rsid w:val="00943808"/>
    <w:rsid w:val="00973D50"/>
    <w:rsid w:val="009A7693"/>
    <w:rsid w:val="009F5EF7"/>
    <w:rsid w:val="009F68D3"/>
    <w:rsid w:val="00A46B7D"/>
    <w:rsid w:val="00A70FE3"/>
    <w:rsid w:val="00A774CC"/>
    <w:rsid w:val="00AB7506"/>
    <w:rsid w:val="00AC39A2"/>
    <w:rsid w:val="00B4266A"/>
    <w:rsid w:val="00B453E9"/>
    <w:rsid w:val="00B506BD"/>
    <w:rsid w:val="00B73675"/>
    <w:rsid w:val="00B8280D"/>
    <w:rsid w:val="00B860A7"/>
    <w:rsid w:val="00BA75C2"/>
    <w:rsid w:val="00BC27CA"/>
    <w:rsid w:val="00BC45C1"/>
    <w:rsid w:val="00BD3C4D"/>
    <w:rsid w:val="00BE5228"/>
    <w:rsid w:val="00C505B6"/>
    <w:rsid w:val="00CC2969"/>
    <w:rsid w:val="00CE5357"/>
    <w:rsid w:val="00CE5366"/>
    <w:rsid w:val="00CE6154"/>
    <w:rsid w:val="00D577C0"/>
    <w:rsid w:val="00D86F43"/>
    <w:rsid w:val="00D94357"/>
    <w:rsid w:val="00D97CEA"/>
    <w:rsid w:val="00E043A9"/>
    <w:rsid w:val="00E067A1"/>
    <w:rsid w:val="00E1367D"/>
    <w:rsid w:val="00E24473"/>
    <w:rsid w:val="00E368FE"/>
    <w:rsid w:val="00EC1AE5"/>
    <w:rsid w:val="00F110F4"/>
    <w:rsid w:val="00F134A5"/>
    <w:rsid w:val="00F358E2"/>
    <w:rsid w:val="00F35FD6"/>
    <w:rsid w:val="00F56DED"/>
    <w:rsid w:val="00F66153"/>
    <w:rsid w:val="00F75350"/>
    <w:rsid w:val="00F902F3"/>
    <w:rsid w:val="00FB5746"/>
    <w:rsid w:val="00FC6F1A"/>
    <w:rsid w:val="00FC78A7"/>
    <w:rsid w:val="00FE4623"/>
    <w:rsid w:val="00FF1DA6"/>
    <w:rsid w:val="00FF35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350"/>
    <w:pPr>
      <w:spacing w:line="360" w:lineRule="auto"/>
    </w:pPr>
    <w:rPr>
      <w:sz w:val="22"/>
    </w:rPr>
  </w:style>
  <w:style w:type="paragraph" w:styleId="Ttulo1">
    <w:name w:val="heading 1"/>
    <w:basedOn w:val="Normal"/>
    <w:next w:val="Normal"/>
    <w:qFormat/>
    <w:rsid w:val="00F75350"/>
    <w:pPr>
      <w:keepNext/>
      <w:tabs>
        <w:tab w:val="left" w:pos="4111"/>
        <w:tab w:val="left" w:pos="5387"/>
      </w:tabs>
      <w:jc w:val="both"/>
      <w:outlineLvl w:val="0"/>
    </w:pPr>
    <w:rPr>
      <w:b/>
    </w:rPr>
  </w:style>
  <w:style w:type="paragraph" w:styleId="Ttulo3">
    <w:name w:val="heading 3"/>
    <w:basedOn w:val="Normal"/>
    <w:next w:val="Normal"/>
    <w:qFormat/>
    <w:rsid w:val="00FB5746"/>
    <w:pPr>
      <w:keepNext/>
      <w:spacing w:before="240" w:after="60"/>
      <w:outlineLvl w:val="2"/>
    </w:pPr>
    <w:rPr>
      <w:rFonts w:ascii="Arial" w:hAnsi="Arial" w:cs="Arial"/>
      <w:b/>
      <w:bCs/>
      <w:sz w:val="26"/>
      <w:szCs w:val="26"/>
    </w:rPr>
  </w:style>
  <w:style w:type="paragraph" w:styleId="Ttulo4">
    <w:name w:val="heading 4"/>
    <w:basedOn w:val="Normal"/>
    <w:next w:val="Normal"/>
    <w:link w:val="Ttulo4Char"/>
    <w:unhideWhenUsed/>
    <w:qFormat/>
    <w:rsid w:val="002616D8"/>
    <w:pPr>
      <w:keepNext/>
      <w:spacing w:before="240" w:after="60"/>
      <w:outlineLvl w:val="3"/>
    </w:pPr>
    <w:rPr>
      <w:rFonts w:ascii="Calibri" w:hAnsi="Calibr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F75350"/>
    <w:pPr>
      <w:jc w:val="both"/>
    </w:pPr>
  </w:style>
  <w:style w:type="paragraph" w:styleId="Cabealho">
    <w:name w:val="header"/>
    <w:basedOn w:val="Normal"/>
    <w:rsid w:val="00F75350"/>
    <w:pPr>
      <w:tabs>
        <w:tab w:val="center" w:pos="4252"/>
        <w:tab w:val="right" w:pos="8504"/>
      </w:tabs>
    </w:pPr>
  </w:style>
  <w:style w:type="paragraph" w:customStyle="1" w:styleId="Corpodetexto21">
    <w:name w:val="Corpo de texto 21"/>
    <w:basedOn w:val="Normal"/>
    <w:rsid w:val="00F75350"/>
    <w:pPr>
      <w:overflowPunct w:val="0"/>
      <w:autoSpaceDE w:val="0"/>
      <w:autoSpaceDN w:val="0"/>
      <w:adjustRightInd w:val="0"/>
      <w:spacing w:line="240" w:lineRule="auto"/>
      <w:textAlignment w:val="baseline"/>
    </w:pPr>
    <w:rPr>
      <w:rFonts w:ascii="Arial" w:hAnsi="Arial"/>
    </w:rPr>
  </w:style>
  <w:style w:type="paragraph" w:customStyle="1" w:styleId="tit1">
    <w:name w:val="tit1"/>
    <w:basedOn w:val="Normal"/>
    <w:rsid w:val="00F75350"/>
    <w:pPr>
      <w:tabs>
        <w:tab w:val="left" w:pos="720"/>
      </w:tabs>
      <w:overflowPunct w:val="0"/>
      <w:autoSpaceDE w:val="0"/>
      <w:autoSpaceDN w:val="0"/>
      <w:adjustRightInd w:val="0"/>
      <w:spacing w:after="240" w:line="240" w:lineRule="auto"/>
      <w:ind w:left="720" w:hanging="720"/>
      <w:jc w:val="both"/>
      <w:textAlignment w:val="baseline"/>
    </w:pPr>
    <w:rPr>
      <w:rFonts w:ascii="Arial" w:hAnsi="Arial"/>
      <w:b/>
      <w:caps/>
    </w:rPr>
  </w:style>
  <w:style w:type="paragraph" w:styleId="Rodap">
    <w:name w:val="footer"/>
    <w:basedOn w:val="Normal"/>
    <w:rsid w:val="00F75350"/>
    <w:pPr>
      <w:tabs>
        <w:tab w:val="center" w:pos="4252"/>
        <w:tab w:val="right" w:pos="8504"/>
      </w:tabs>
    </w:pPr>
  </w:style>
  <w:style w:type="character" w:styleId="Nmerodepgina">
    <w:name w:val="page number"/>
    <w:basedOn w:val="Fontepargpadro"/>
    <w:rsid w:val="00F75350"/>
  </w:style>
  <w:style w:type="paragraph" w:customStyle="1" w:styleId="Recuodecorpodetexto31">
    <w:name w:val="Recuo de corpo de texto 31"/>
    <w:basedOn w:val="Normal"/>
    <w:rsid w:val="00F358E2"/>
    <w:pPr>
      <w:overflowPunct w:val="0"/>
      <w:autoSpaceDE w:val="0"/>
      <w:autoSpaceDN w:val="0"/>
      <w:adjustRightInd w:val="0"/>
      <w:spacing w:before="120" w:line="240" w:lineRule="auto"/>
      <w:ind w:left="737"/>
      <w:jc w:val="both"/>
      <w:textAlignment w:val="baseline"/>
    </w:pPr>
    <w:rPr>
      <w:rFonts w:ascii="Arial" w:hAnsi="Arial"/>
      <w:b/>
      <w:i/>
    </w:rPr>
  </w:style>
  <w:style w:type="paragraph" w:customStyle="1" w:styleId="TIT2">
    <w:name w:val="TIT2"/>
    <w:basedOn w:val="Normal"/>
    <w:rsid w:val="009A7693"/>
    <w:pPr>
      <w:tabs>
        <w:tab w:val="left" w:pos="709"/>
      </w:tabs>
      <w:overflowPunct w:val="0"/>
      <w:autoSpaceDE w:val="0"/>
      <w:autoSpaceDN w:val="0"/>
      <w:adjustRightInd w:val="0"/>
      <w:spacing w:before="240" w:after="240" w:line="240" w:lineRule="auto"/>
      <w:ind w:left="709" w:hanging="709"/>
      <w:jc w:val="both"/>
      <w:textAlignment w:val="baseline"/>
    </w:pPr>
    <w:rPr>
      <w:rFonts w:ascii="Arial" w:hAnsi="Arial"/>
      <w:caps/>
    </w:rPr>
  </w:style>
  <w:style w:type="paragraph" w:customStyle="1" w:styleId="tit20">
    <w:name w:val="tit2"/>
    <w:basedOn w:val="Normal"/>
    <w:rsid w:val="009A7693"/>
    <w:pPr>
      <w:tabs>
        <w:tab w:val="left" w:pos="720"/>
      </w:tabs>
      <w:overflowPunct w:val="0"/>
      <w:autoSpaceDE w:val="0"/>
      <w:autoSpaceDN w:val="0"/>
      <w:adjustRightInd w:val="0"/>
      <w:spacing w:before="240" w:after="240" w:line="240" w:lineRule="auto"/>
      <w:ind w:left="720" w:hanging="720"/>
      <w:jc w:val="both"/>
      <w:textAlignment w:val="baseline"/>
    </w:pPr>
    <w:rPr>
      <w:rFonts w:ascii="Arial" w:hAnsi="Arial"/>
      <w:caps/>
    </w:rPr>
  </w:style>
  <w:style w:type="paragraph" w:customStyle="1" w:styleId="Corpodetexto31">
    <w:name w:val="Corpo de texto 31"/>
    <w:basedOn w:val="Normal"/>
    <w:rsid w:val="00D94357"/>
    <w:pPr>
      <w:overflowPunct w:val="0"/>
      <w:autoSpaceDE w:val="0"/>
      <w:autoSpaceDN w:val="0"/>
      <w:adjustRightInd w:val="0"/>
      <w:spacing w:before="120" w:line="240" w:lineRule="auto"/>
      <w:jc w:val="both"/>
      <w:textAlignment w:val="baseline"/>
    </w:pPr>
    <w:rPr>
      <w:rFonts w:ascii="Arial" w:hAnsi="Arial"/>
    </w:rPr>
  </w:style>
  <w:style w:type="paragraph" w:styleId="Corpodetexto3">
    <w:name w:val="Body Text 3"/>
    <w:basedOn w:val="Normal"/>
    <w:rsid w:val="00893BEC"/>
    <w:pPr>
      <w:spacing w:after="120"/>
    </w:pPr>
    <w:rPr>
      <w:sz w:val="16"/>
      <w:szCs w:val="16"/>
    </w:rPr>
  </w:style>
  <w:style w:type="paragraph" w:styleId="Corpodetexto2">
    <w:name w:val="Body Text 2"/>
    <w:basedOn w:val="Normal"/>
    <w:rsid w:val="00B860A7"/>
    <w:pPr>
      <w:spacing w:after="120" w:line="480" w:lineRule="auto"/>
    </w:pPr>
  </w:style>
  <w:style w:type="character" w:customStyle="1" w:styleId="Ttulo4Char">
    <w:name w:val="Título 4 Char"/>
    <w:basedOn w:val="Fontepargpadro"/>
    <w:link w:val="Ttulo4"/>
    <w:semiHidden/>
    <w:rsid w:val="002616D8"/>
    <w:rPr>
      <w:rFonts w:ascii="Calibri" w:eastAsia="Times New Roman" w:hAnsi="Calibri" w:cs="Times New Roman"/>
      <w:b/>
      <w:bCs/>
      <w:sz w:val="28"/>
      <w:szCs w:val="28"/>
    </w:rPr>
  </w:style>
  <w:style w:type="paragraph" w:styleId="PargrafodaLista">
    <w:name w:val="List Paragraph"/>
    <w:basedOn w:val="Normal"/>
    <w:uiPriority w:val="34"/>
    <w:qFormat/>
    <w:rsid w:val="004B13E6"/>
    <w:pPr>
      <w:ind w:left="720"/>
      <w:contextualSpacing/>
    </w:pPr>
  </w:style>
  <w:style w:type="paragraph" w:customStyle="1" w:styleId="SENHA-CABEALHO1LINHA">
    <w:name w:val="SENHA - CABEÇALHO 1ª LINHA"/>
    <w:basedOn w:val="Normal"/>
    <w:qFormat/>
    <w:rsid w:val="006D5011"/>
    <w:pPr>
      <w:tabs>
        <w:tab w:val="right" w:pos="9923"/>
      </w:tabs>
      <w:spacing w:line="240" w:lineRule="auto"/>
    </w:pPr>
    <w:rPr>
      <w:rFonts w:ascii="Arial" w:eastAsiaTheme="minorHAnsi" w:hAnsi="Arial" w:cs="Arial"/>
      <w:smallCaps/>
      <w:szCs w:val="22"/>
      <w:lang w:eastAsia="en-US"/>
    </w:rPr>
  </w:style>
  <w:style w:type="paragraph" w:customStyle="1" w:styleId="SENHA-CABEALHO2LINHA">
    <w:name w:val="SENHA - CABEÇALHO 2ª LINHA"/>
    <w:basedOn w:val="SENHA-CABEALHO1LINHA"/>
    <w:qFormat/>
    <w:rsid w:val="006D5011"/>
    <w:pPr>
      <w:spacing w:after="100" w:afterAutospacing="1" w:line="480" w:lineRule="auto"/>
    </w:pPr>
    <w:rPr>
      <w:smallCap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6</Pages>
  <Words>1001</Words>
  <Characters>5975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Engenharia</Company>
  <LinksUpToDate>false</LinksUpToDate>
  <CharactersWithSpaces>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Senha</dc:creator>
  <cp:lastModifiedBy>Maíra S. Macedo</cp:lastModifiedBy>
  <cp:revision>27</cp:revision>
  <cp:lastPrinted>2010-02-21T16:54:00Z</cp:lastPrinted>
  <dcterms:created xsi:type="dcterms:W3CDTF">2011-11-03T14:51:00Z</dcterms:created>
  <dcterms:modified xsi:type="dcterms:W3CDTF">2014-01-09T11:07:00Z</dcterms:modified>
</cp:coreProperties>
</file>